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BC68" w14:textId="77777777"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PUT ON LETTERHEAD, PERSONALIZE, SIGN, AND UPLOAD TO THE CALIFORNIA LEGISLATIVE PORTAL - INSTRUCTIONS:</w:t>
      </w:r>
    </w:p>
    <w:p w14:paraId="70CDD744" w14:textId="77777777"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 xml:space="preserve">1. Go to: </w:t>
      </w:r>
      <w:hyperlink r:id="rId11" w:history="1">
        <w:r w:rsidRPr="002C22ED">
          <w:rPr>
            <w:rStyle w:val="Hyperlink"/>
            <w:rFonts w:ascii="Times New Roman" w:eastAsia="Times New Roman" w:hAnsi="Times New Roman" w:cs="Times New Roman"/>
            <w:sz w:val="24"/>
            <w:szCs w:val="24"/>
            <w:shd w:val="clear" w:color="auto" w:fill="FFFF00"/>
          </w:rPr>
          <w:t>https://calegislation.lc.ca.gov/Advocates/</w:t>
        </w:r>
      </w:hyperlink>
    </w:p>
    <w:p w14:paraId="23C844B7" w14:textId="77777777"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2. Create an account if you do not already have one</w:t>
      </w:r>
    </w:p>
    <w:p w14:paraId="5500E171" w14:textId="77777777"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3. Click on “Submit a Letter”</w:t>
      </w:r>
    </w:p>
    <w:p w14:paraId="1DD59866" w14:textId="7011BB7F"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4. Select a bill: SB 452</w:t>
      </w:r>
    </w:p>
    <w:p w14:paraId="26444D8F" w14:textId="655F5139"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 xml:space="preserve">5. Select committee: </w:t>
      </w:r>
      <w:r w:rsidR="00A07638">
        <w:rPr>
          <w:rFonts w:ascii="Times New Roman" w:eastAsia="Times New Roman" w:hAnsi="Times New Roman" w:cs="Times New Roman"/>
          <w:color w:val="000000"/>
          <w:sz w:val="24"/>
          <w:szCs w:val="24"/>
          <w:shd w:val="clear" w:color="auto" w:fill="FFFF00"/>
        </w:rPr>
        <w:t>Judiciary</w:t>
      </w:r>
    </w:p>
    <w:p w14:paraId="25602BE3" w14:textId="5454BCF5"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 xml:space="preserve">6. Select Stance: Support; </w:t>
      </w:r>
      <w:r w:rsidRPr="002C22ED">
        <w:rPr>
          <w:rFonts w:ascii="Times New Roman" w:eastAsia="Times New Roman" w:hAnsi="Times New Roman" w:cs="Times New Roman"/>
          <w:color w:val="000000"/>
          <w:sz w:val="24"/>
          <w:szCs w:val="24"/>
          <w:highlight w:val="yellow"/>
          <w:shd w:val="clear" w:color="auto" w:fill="FFFF00"/>
        </w:rPr>
        <w:t xml:space="preserve">Subject: </w:t>
      </w:r>
      <w:r w:rsidRPr="002C22ED">
        <w:rPr>
          <w:rFonts w:ascii="Times New Roman" w:hAnsi="Times New Roman" w:cs="Times New Roman"/>
          <w:b/>
          <w:sz w:val="24"/>
          <w:szCs w:val="24"/>
          <w:highlight w:val="yellow"/>
        </w:rPr>
        <w:t>SB 452 (Weber Pierson)</w:t>
      </w:r>
      <w:r w:rsidRPr="002C22ED">
        <w:rPr>
          <w:rFonts w:ascii="Times New Roman" w:hAnsi="Times New Roman" w:cs="Times New Roman"/>
          <w:b/>
          <w:sz w:val="24"/>
          <w:szCs w:val="24"/>
        </w:rPr>
        <w:t xml:space="preserve"> </w:t>
      </w:r>
    </w:p>
    <w:p w14:paraId="75805B22" w14:textId="77777777" w:rsidR="002C22ED" w:rsidRPr="002C22ED" w:rsidRDefault="002C22ED" w:rsidP="002C22ED">
      <w:pPr>
        <w:spacing w:after="0" w:line="240" w:lineRule="auto"/>
        <w:jc w:val="center"/>
        <w:rPr>
          <w:rFonts w:ascii="Times New Roman" w:eastAsia="Times New Roman" w:hAnsi="Times New Roman" w:cs="Times New Roman"/>
          <w:color w:val="000000"/>
          <w:sz w:val="24"/>
          <w:szCs w:val="24"/>
          <w:shd w:val="clear" w:color="auto" w:fill="FFFF00"/>
        </w:rPr>
      </w:pPr>
      <w:r w:rsidRPr="002C22ED">
        <w:rPr>
          <w:rFonts w:ascii="Times New Roman" w:eastAsia="Times New Roman" w:hAnsi="Times New Roman" w:cs="Times New Roman"/>
          <w:color w:val="000000"/>
          <w:sz w:val="24"/>
          <w:szCs w:val="24"/>
          <w:shd w:val="clear" w:color="auto" w:fill="FFFF00"/>
        </w:rPr>
        <w:t>7. Upload your letter, review, and submit</w:t>
      </w:r>
    </w:p>
    <w:p w14:paraId="5B09F6CF" w14:textId="77777777" w:rsidR="002C22ED" w:rsidRDefault="002C22ED" w:rsidP="00856536">
      <w:pPr>
        <w:spacing w:after="0" w:line="240" w:lineRule="auto"/>
        <w:rPr>
          <w:rFonts w:ascii="Times New Roman" w:eastAsia="Times New Roman" w:hAnsi="Times New Roman" w:cs="Times New Roman"/>
          <w:color w:val="000000"/>
          <w:sz w:val="24"/>
          <w:szCs w:val="24"/>
          <w:shd w:val="clear" w:color="auto" w:fill="FFFF00"/>
        </w:rPr>
      </w:pPr>
    </w:p>
    <w:p w14:paraId="5BA84464" w14:textId="77777777" w:rsidR="002C22ED" w:rsidRDefault="002C22ED" w:rsidP="00856536">
      <w:pPr>
        <w:spacing w:after="0" w:line="240" w:lineRule="auto"/>
        <w:rPr>
          <w:rFonts w:ascii="Times New Roman" w:eastAsia="Times New Roman" w:hAnsi="Times New Roman" w:cs="Times New Roman"/>
          <w:color w:val="000000"/>
          <w:sz w:val="24"/>
          <w:szCs w:val="24"/>
          <w:shd w:val="clear" w:color="auto" w:fill="FFFF00"/>
        </w:rPr>
      </w:pPr>
    </w:p>
    <w:p w14:paraId="2F191BA3" w14:textId="284E3732" w:rsidR="00856536" w:rsidRPr="002C22ED" w:rsidRDefault="00856536" w:rsidP="00856536">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color w:val="000000"/>
          <w:sz w:val="24"/>
          <w:szCs w:val="24"/>
          <w:shd w:val="clear" w:color="auto" w:fill="FFFF00"/>
        </w:rPr>
        <w:t>Date</w:t>
      </w:r>
      <w:r w:rsidRPr="002C22ED">
        <w:rPr>
          <w:rFonts w:ascii="Times New Roman" w:eastAsia="Times New Roman" w:hAnsi="Times New Roman" w:cs="Times New Roman"/>
          <w:color w:val="000000"/>
          <w:sz w:val="24"/>
          <w:szCs w:val="24"/>
        </w:rPr>
        <w:br/>
      </w:r>
    </w:p>
    <w:p w14:paraId="606DF34A" w14:textId="37B7E1B0" w:rsidR="00DD1FFE" w:rsidRPr="002C22ED" w:rsidRDefault="00DD1FFE" w:rsidP="00DD1FFE">
      <w:pPr>
        <w:spacing w:after="0" w:line="240" w:lineRule="auto"/>
        <w:rPr>
          <w:rFonts w:ascii="Times New Roman" w:eastAsia="Times New Roman" w:hAnsi="Times New Roman" w:cs="Times New Roman"/>
          <w:color w:val="000000"/>
          <w:sz w:val="24"/>
          <w:szCs w:val="24"/>
        </w:rPr>
      </w:pPr>
      <w:r w:rsidRPr="002C22ED">
        <w:rPr>
          <w:rFonts w:ascii="Times New Roman" w:eastAsia="Times New Roman" w:hAnsi="Times New Roman" w:cs="Times New Roman"/>
          <w:color w:val="000000"/>
          <w:sz w:val="24"/>
          <w:szCs w:val="24"/>
        </w:rPr>
        <w:t xml:space="preserve">The Honorable </w:t>
      </w:r>
      <w:r w:rsidR="00A34CC7">
        <w:rPr>
          <w:rFonts w:ascii="Times New Roman" w:eastAsia="Times New Roman" w:hAnsi="Times New Roman" w:cs="Times New Roman"/>
          <w:color w:val="000000"/>
          <w:sz w:val="24"/>
          <w:szCs w:val="24"/>
        </w:rPr>
        <w:t>Thomas Umberg</w:t>
      </w:r>
      <w:r w:rsidRPr="002C22ED">
        <w:rPr>
          <w:rFonts w:ascii="Times New Roman" w:eastAsia="Times New Roman" w:hAnsi="Times New Roman" w:cs="Times New Roman"/>
          <w:color w:val="000000"/>
          <w:sz w:val="24"/>
          <w:szCs w:val="24"/>
        </w:rPr>
        <w:t>, Chair</w:t>
      </w:r>
    </w:p>
    <w:p w14:paraId="751B53E4" w14:textId="08191389" w:rsidR="00DD1FFE" w:rsidRPr="002C22ED" w:rsidRDefault="008A4599" w:rsidP="00DD1FFE">
      <w:pPr>
        <w:spacing w:after="0" w:line="240" w:lineRule="auto"/>
        <w:rPr>
          <w:rFonts w:ascii="Times New Roman" w:eastAsia="Times New Roman" w:hAnsi="Times New Roman" w:cs="Times New Roman"/>
          <w:color w:val="000000"/>
          <w:sz w:val="24"/>
          <w:szCs w:val="24"/>
        </w:rPr>
      </w:pPr>
      <w:r w:rsidRPr="002C22ED">
        <w:rPr>
          <w:rFonts w:ascii="Times New Roman" w:eastAsia="Times New Roman" w:hAnsi="Times New Roman" w:cs="Times New Roman"/>
          <w:color w:val="000000"/>
          <w:sz w:val="24"/>
          <w:szCs w:val="24"/>
        </w:rPr>
        <w:t>Senate</w:t>
      </w:r>
      <w:r w:rsidR="00DD1FFE" w:rsidRPr="002C22ED">
        <w:rPr>
          <w:rFonts w:ascii="Times New Roman" w:eastAsia="Times New Roman" w:hAnsi="Times New Roman" w:cs="Times New Roman"/>
          <w:color w:val="000000"/>
          <w:sz w:val="24"/>
          <w:szCs w:val="24"/>
        </w:rPr>
        <w:t xml:space="preserve"> </w:t>
      </w:r>
      <w:r w:rsidR="00283FA3">
        <w:rPr>
          <w:rFonts w:ascii="Times New Roman" w:eastAsia="Times New Roman" w:hAnsi="Times New Roman" w:cs="Times New Roman"/>
          <w:color w:val="000000"/>
          <w:sz w:val="24"/>
          <w:szCs w:val="24"/>
        </w:rPr>
        <w:t>Judiciary</w:t>
      </w:r>
      <w:r w:rsidR="00DD1FFE" w:rsidRPr="002C22ED">
        <w:rPr>
          <w:rFonts w:ascii="Times New Roman" w:eastAsia="Times New Roman" w:hAnsi="Times New Roman" w:cs="Times New Roman"/>
          <w:color w:val="000000"/>
          <w:sz w:val="24"/>
          <w:szCs w:val="24"/>
        </w:rPr>
        <w:t xml:space="preserve"> Committee</w:t>
      </w:r>
    </w:p>
    <w:p w14:paraId="346E5541" w14:textId="629EFC87" w:rsidR="00DD1FFE" w:rsidRPr="002C22ED" w:rsidRDefault="00DD1FFE" w:rsidP="00DD1FFE">
      <w:pPr>
        <w:spacing w:after="0" w:line="240" w:lineRule="auto"/>
        <w:rPr>
          <w:rFonts w:ascii="Times New Roman" w:eastAsia="Times New Roman" w:hAnsi="Times New Roman" w:cs="Times New Roman"/>
          <w:color w:val="000000"/>
          <w:sz w:val="24"/>
          <w:szCs w:val="24"/>
        </w:rPr>
      </w:pPr>
      <w:r w:rsidRPr="002C22ED">
        <w:rPr>
          <w:rFonts w:ascii="Times New Roman" w:eastAsia="Times New Roman" w:hAnsi="Times New Roman" w:cs="Times New Roman"/>
          <w:color w:val="000000"/>
          <w:sz w:val="24"/>
          <w:szCs w:val="24"/>
        </w:rPr>
        <w:t>1021 O Street, Room 6</w:t>
      </w:r>
      <w:r w:rsidR="00D141AB" w:rsidRPr="002C22ED">
        <w:rPr>
          <w:rFonts w:ascii="Times New Roman" w:eastAsia="Times New Roman" w:hAnsi="Times New Roman" w:cs="Times New Roman"/>
          <w:color w:val="000000"/>
          <w:sz w:val="24"/>
          <w:szCs w:val="24"/>
        </w:rPr>
        <w:t>710</w:t>
      </w:r>
    </w:p>
    <w:p w14:paraId="07C9692C" w14:textId="77777777" w:rsidR="00DD1FFE" w:rsidRPr="002C22ED" w:rsidRDefault="00DD1FFE" w:rsidP="00DD1FFE">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color w:val="000000"/>
          <w:sz w:val="24"/>
          <w:szCs w:val="24"/>
        </w:rPr>
        <w:t>Sacramento, CA 95814</w:t>
      </w:r>
    </w:p>
    <w:p w14:paraId="1F608F4B" w14:textId="77777777" w:rsidR="00856536" w:rsidRPr="002C22ED" w:rsidRDefault="00856536" w:rsidP="00856536">
      <w:pPr>
        <w:spacing w:after="0" w:line="240" w:lineRule="auto"/>
        <w:rPr>
          <w:rFonts w:ascii="Times New Roman" w:eastAsia="Times New Roman" w:hAnsi="Times New Roman" w:cs="Times New Roman"/>
          <w:sz w:val="24"/>
          <w:szCs w:val="24"/>
        </w:rPr>
      </w:pPr>
    </w:p>
    <w:p w14:paraId="1D5DBDD6" w14:textId="735997AA" w:rsidR="00486635" w:rsidRPr="002C22ED" w:rsidRDefault="00486635" w:rsidP="00486635">
      <w:pPr>
        <w:pStyle w:val="Body"/>
        <w:tabs>
          <w:tab w:val="left" w:pos="720"/>
          <w:tab w:val="left" w:pos="1440"/>
        </w:tabs>
        <w:spacing w:after="0" w:line="252" w:lineRule="auto"/>
        <w:rPr>
          <w:rFonts w:ascii="Times New Roman" w:hAnsi="Times New Roman" w:cs="Times New Roman"/>
          <w:b/>
          <w:bCs/>
          <w:sz w:val="24"/>
          <w:szCs w:val="24"/>
        </w:rPr>
      </w:pPr>
      <w:r w:rsidRPr="002C22ED">
        <w:rPr>
          <w:rFonts w:ascii="Times New Roman" w:hAnsi="Times New Roman" w:cs="Times New Roman"/>
          <w:b/>
          <w:sz w:val="24"/>
          <w:szCs w:val="24"/>
        </w:rPr>
        <w:t xml:space="preserve">RE: SB 452 (Weber Pierson) </w:t>
      </w:r>
      <w:r w:rsidRPr="002C22ED">
        <w:rPr>
          <w:rFonts w:ascii="Times New Roman" w:hAnsi="Times New Roman" w:cs="Times New Roman"/>
          <w:b/>
          <w:bCs/>
          <w:sz w:val="24"/>
          <w:szCs w:val="24"/>
        </w:rPr>
        <w:t xml:space="preserve">Child Welfare: Prevention Legal Services –SUPPORT </w:t>
      </w:r>
    </w:p>
    <w:p w14:paraId="5665FE18" w14:textId="0D15EE25" w:rsidR="00856536" w:rsidRPr="002C22ED" w:rsidRDefault="00856536" w:rsidP="00856536">
      <w:pPr>
        <w:spacing w:after="0" w:line="240" w:lineRule="auto"/>
        <w:rPr>
          <w:rFonts w:ascii="Times New Roman" w:eastAsia="Times New Roman" w:hAnsi="Times New Roman" w:cs="Times New Roman"/>
          <w:b/>
          <w:bCs/>
          <w:sz w:val="24"/>
          <w:szCs w:val="24"/>
        </w:rPr>
      </w:pPr>
    </w:p>
    <w:p w14:paraId="067C7D97" w14:textId="2AC7EA6D" w:rsidR="00856536" w:rsidRPr="002C22ED" w:rsidRDefault="00DD632E" w:rsidP="00856536">
      <w:pPr>
        <w:spacing w:after="0" w:line="240" w:lineRule="auto"/>
        <w:rPr>
          <w:rFonts w:ascii="Times New Roman" w:eastAsia="Times New Roman" w:hAnsi="Times New Roman" w:cs="Times New Roman"/>
          <w:color w:val="000000"/>
          <w:sz w:val="24"/>
          <w:szCs w:val="24"/>
        </w:rPr>
      </w:pPr>
      <w:r w:rsidRPr="002C22ED">
        <w:rPr>
          <w:rFonts w:ascii="Times New Roman" w:eastAsia="Times New Roman" w:hAnsi="Times New Roman" w:cs="Times New Roman"/>
          <w:color w:val="000000"/>
          <w:sz w:val="24"/>
          <w:szCs w:val="24"/>
        </w:rPr>
        <w:t xml:space="preserve">Dear </w:t>
      </w:r>
      <w:r w:rsidR="008A4599" w:rsidRPr="002C22ED">
        <w:rPr>
          <w:rFonts w:ascii="Times New Roman" w:eastAsia="Times New Roman" w:hAnsi="Times New Roman" w:cs="Times New Roman"/>
          <w:color w:val="000000"/>
          <w:sz w:val="24"/>
          <w:szCs w:val="24"/>
        </w:rPr>
        <w:t xml:space="preserve">Senator </w:t>
      </w:r>
      <w:r w:rsidR="00A34CC7">
        <w:rPr>
          <w:rFonts w:ascii="Times New Roman" w:eastAsia="Times New Roman" w:hAnsi="Times New Roman" w:cs="Times New Roman"/>
          <w:color w:val="000000"/>
          <w:sz w:val="24"/>
          <w:szCs w:val="24"/>
        </w:rPr>
        <w:t>Umberg</w:t>
      </w:r>
      <w:r w:rsidR="00DD1FFE" w:rsidRPr="002C22ED">
        <w:rPr>
          <w:rFonts w:ascii="Times New Roman" w:eastAsia="Times New Roman" w:hAnsi="Times New Roman" w:cs="Times New Roman"/>
          <w:color w:val="000000"/>
          <w:sz w:val="24"/>
          <w:szCs w:val="24"/>
        </w:rPr>
        <w:t>:</w:t>
      </w:r>
    </w:p>
    <w:p w14:paraId="0F0CBA2A" w14:textId="77777777" w:rsidR="00DD1FFE" w:rsidRPr="002C22ED" w:rsidRDefault="00DD1FFE" w:rsidP="00856536">
      <w:pPr>
        <w:spacing w:after="0" w:line="240" w:lineRule="auto"/>
        <w:rPr>
          <w:rFonts w:ascii="Times New Roman" w:eastAsia="Times New Roman" w:hAnsi="Times New Roman" w:cs="Times New Roman"/>
          <w:sz w:val="24"/>
          <w:szCs w:val="24"/>
        </w:rPr>
      </w:pPr>
    </w:p>
    <w:p w14:paraId="03A3CA00" w14:textId="38D95CAA" w:rsidR="00897FC2" w:rsidRPr="00A07638" w:rsidRDefault="00856536" w:rsidP="00A07638">
      <w:pPr>
        <w:jc w:val="both"/>
        <w:rPr>
          <w:rFonts w:ascii="Times New Roman" w:hAnsi="Times New Roman" w:cs="Times New Roman"/>
          <w:sz w:val="24"/>
          <w:szCs w:val="24"/>
        </w:rPr>
      </w:pPr>
      <w:r w:rsidRPr="002C22ED">
        <w:rPr>
          <w:rFonts w:ascii="Times New Roman" w:eastAsia="Times New Roman" w:hAnsi="Times New Roman" w:cs="Times New Roman"/>
          <w:sz w:val="24"/>
          <w:szCs w:val="24"/>
        </w:rPr>
        <w:t xml:space="preserve">On </w:t>
      </w:r>
      <w:r w:rsidR="00DD1FFE" w:rsidRPr="002C22ED">
        <w:rPr>
          <w:rFonts w:ascii="Times New Roman" w:eastAsia="Times New Roman" w:hAnsi="Times New Roman" w:cs="Times New Roman"/>
          <w:sz w:val="24"/>
          <w:szCs w:val="24"/>
        </w:rPr>
        <w:t>b</w:t>
      </w:r>
      <w:r w:rsidRPr="002C22ED">
        <w:rPr>
          <w:rFonts w:ascii="Times New Roman" w:eastAsia="Times New Roman" w:hAnsi="Times New Roman" w:cs="Times New Roman"/>
          <w:sz w:val="24"/>
          <w:szCs w:val="24"/>
        </w:rPr>
        <w:t>ehalf of </w:t>
      </w:r>
      <w:r w:rsidR="00A07638">
        <w:rPr>
          <w:rFonts w:ascii="Times New Roman" w:eastAsia="Times New Roman" w:hAnsi="Times New Roman" w:cs="Times New Roman"/>
          <w:i/>
          <w:iCs/>
          <w:sz w:val="24"/>
          <w:szCs w:val="24"/>
          <w:shd w:val="clear" w:color="auto" w:fill="FFFF00"/>
        </w:rPr>
        <w:t>O</w:t>
      </w:r>
      <w:r w:rsidRPr="002C22ED">
        <w:rPr>
          <w:rFonts w:ascii="Times New Roman" w:eastAsia="Times New Roman" w:hAnsi="Times New Roman" w:cs="Times New Roman"/>
          <w:i/>
          <w:iCs/>
          <w:sz w:val="24"/>
          <w:szCs w:val="24"/>
          <w:shd w:val="clear" w:color="auto" w:fill="FFFF00"/>
        </w:rPr>
        <w:t>rg</w:t>
      </w:r>
      <w:r w:rsidR="00DD1FFE" w:rsidRPr="002C22ED">
        <w:rPr>
          <w:rFonts w:ascii="Times New Roman" w:eastAsia="Times New Roman" w:hAnsi="Times New Roman" w:cs="Times New Roman"/>
          <w:i/>
          <w:iCs/>
          <w:sz w:val="24"/>
          <w:szCs w:val="24"/>
          <w:shd w:val="clear" w:color="auto" w:fill="FFFF00"/>
        </w:rPr>
        <w:t>an</w:t>
      </w:r>
      <w:r w:rsidRPr="002C22ED">
        <w:rPr>
          <w:rFonts w:ascii="Times New Roman" w:eastAsia="Times New Roman" w:hAnsi="Times New Roman" w:cs="Times New Roman"/>
          <w:i/>
          <w:iCs/>
          <w:sz w:val="24"/>
          <w:szCs w:val="24"/>
          <w:shd w:val="clear" w:color="auto" w:fill="FFFF00"/>
        </w:rPr>
        <w:t xml:space="preserve">ization </w:t>
      </w:r>
      <w:r w:rsidR="00A07638">
        <w:rPr>
          <w:rFonts w:ascii="Times New Roman" w:eastAsia="Times New Roman" w:hAnsi="Times New Roman" w:cs="Times New Roman"/>
          <w:i/>
          <w:iCs/>
          <w:sz w:val="24"/>
          <w:szCs w:val="24"/>
          <w:shd w:val="clear" w:color="auto" w:fill="FFFF00"/>
        </w:rPr>
        <w:t>N</w:t>
      </w:r>
      <w:r w:rsidRPr="002C22ED">
        <w:rPr>
          <w:rFonts w:ascii="Times New Roman" w:eastAsia="Times New Roman" w:hAnsi="Times New Roman" w:cs="Times New Roman"/>
          <w:i/>
          <w:iCs/>
          <w:sz w:val="24"/>
          <w:szCs w:val="24"/>
          <w:shd w:val="clear" w:color="auto" w:fill="FFFF00"/>
        </w:rPr>
        <w:t>ame</w:t>
      </w:r>
      <w:r w:rsidR="00E40691" w:rsidRPr="002C22ED">
        <w:rPr>
          <w:rFonts w:ascii="Times New Roman" w:eastAsia="Times New Roman" w:hAnsi="Times New Roman" w:cs="Times New Roman"/>
          <w:i/>
          <w:iCs/>
          <w:sz w:val="24"/>
          <w:szCs w:val="24"/>
          <w:shd w:val="clear" w:color="auto" w:fill="FFFF00"/>
        </w:rPr>
        <w:t>,</w:t>
      </w:r>
      <w:r w:rsidRPr="002C22ED">
        <w:rPr>
          <w:rFonts w:ascii="Times New Roman" w:eastAsia="Times New Roman" w:hAnsi="Times New Roman" w:cs="Times New Roman"/>
          <w:sz w:val="24"/>
          <w:szCs w:val="24"/>
        </w:rPr>
        <w:t xml:space="preserve"> </w:t>
      </w:r>
      <w:r w:rsidR="004D465C" w:rsidRPr="002C22ED">
        <w:rPr>
          <w:rFonts w:ascii="Times New Roman" w:eastAsia="Times New Roman" w:hAnsi="Times New Roman" w:cs="Times New Roman"/>
          <w:sz w:val="24"/>
          <w:szCs w:val="24"/>
        </w:rPr>
        <w:t>I</w:t>
      </w:r>
      <w:r w:rsidR="00456819" w:rsidRPr="002C22ED">
        <w:rPr>
          <w:rFonts w:ascii="Times New Roman" w:eastAsia="Times New Roman" w:hAnsi="Times New Roman" w:cs="Times New Roman"/>
          <w:sz w:val="24"/>
          <w:szCs w:val="24"/>
        </w:rPr>
        <w:t xml:space="preserve"> write </w:t>
      </w:r>
      <w:r w:rsidR="00E40691" w:rsidRPr="002C22ED">
        <w:rPr>
          <w:rFonts w:ascii="Times New Roman" w:eastAsia="Times New Roman" w:hAnsi="Times New Roman" w:cs="Times New Roman"/>
          <w:sz w:val="24"/>
          <w:szCs w:val="24"/>
        </w:rPr>
        <w:t>in</w:t>
      </w:r>
      <w:r w:rsidR="00456819" w:rsidRPr="002C22ED">
        <w:rPr>
          <w:rFonts w:ascii="Times New Roman" w:eastAsia="Times New Roman" w:hAnsi="Times New Roman" w:cs="Times New Roman"/>
          <w:sz w:val="24"/>
          <w:szCs w:val="24"/>
        </w:rPr>
        <w:t xml:space="preserve"> support of </w:t>
      </w:r>
      <w:r w:rsidR="00D141AB" w:rsidRPr="002C22ED">
        <w:rPr>
          <w:rFonts w:ascii="Times New Roman" w:hAnsi="Times New Roman" w:cs="Times New Roman"/>
          <w:color w:val="000000" w:themeColor="text1"/>
          <w:sz w:val="24"/>
          <w:szCs w:val="24"/>
        </w:rPr>
        <w:t>SB 452 (Weber Pierson</w:t>
      </w:r>
      <w:r w:rsidR="00DA653A" w:rsidRPr="002C22ED">
        <w:rPr>
          <w:rFonts w:ascii="Times New Roman" w:hAnsi="Times New Roman" w:cs="Times New Roman"/>
          <w:color w:val="000000" w:themeColor="text1"/>
          <w:sz w:val="24"/>
          <w:szCs w:val="24"/>
        </w:rPr>
        <w:t xml:space="preserve">), which would </w:t>
      </w:r>
      <w:r w:rsidR="002037B0" w:rsidRPr="002C22ED">
        <w:rPr>
          <w:rFonts w:ascii="Times New Roman" w:hAnsi="Times New Roman" w:cs="Times New Roman"/>
          <w:color w:val="000000"/>
          <w:sz w:val="24"/>
          <w:szCs w:val="24"/>
        </w:rPr>
        <w:t xml:space="preserve">create the Family Advocacy Pilot Program, a program that </w:t>
      </w:r>
      <w:r w:rsidR="002037B0" w:rsidRPr="002C22ED">
        <w:rPr>
          <w:rFonts w:ascii="Times New Roman" w:hAnsi="Times New Roman" w:cs="Times New Roman"/>
          <w:sz w:val="24"/>
          <w:szCs w:val="24"/>
        </w:rPr>
        <w:t xml:space="preserve">would support prevention legal services designed to prevent the filing of a petition in a juvenile court or stabilize a family that is at risk of receiving child welfare services. </w:t>
      </w:r>
    </w:p>
    <w:p w14:paraId="0DE8530C" w14:textId="6CDD5F74" w:rsidR="00C43960" w:rsidRPr="002C22ED" w:rsidRDefault="00C43960" w:rsidP="00897FC2">
      <w:pPr>
        <w:spacing w:after="0" w:line="252" w:lineRule="auto"/>
        <w:jc w:val="both"/>
        <w:rPr>
          <w:rFonts w:ascii="Times New Roman" w:hAnsi="Times New Roman" w:cs="Times New Roman"/>
          <w:color w:val="000000" w:themeColor="text1"/>
          <w:sz w:val="24"/>
          <w:szCs w:val="24"/>
        </w:rPr>
      </w:pPr>
      <w:r w:rsidRPr="002C22ED">
        <w:rPr>
          <w:rFonts w:ascii="Times New Roman" w:eastAsia="Times New Roman" w:hAnsi="Times New Roman" w:cs="Times New Roman"/>
          <w:i/>
          <w:iCs/>
          <w:color w:val="000000"/>
          <w:sz w:val="24"/>
          <w:szCs w:val="24"/>
          <w:shd w:val="clear" w:color="auto" w:fill="FFFF00"/>
        </w:rPr>
        <w:t>Add information about your organization and connection to this issue.</w:t>
      </w:r>
      <w:r w:rsidRPr="002C22ED">
        <w:rPr>
          <w:rFonts w:ascii="Times New Roman" w:eastAsia="Times New Roman" w:hAnsi="Times New Roman" w:cs="Times New Roman"/>
          <w:i/>
          <w:iCs/>
          <w:color w:val="000000"/>
          <w:sz w:val="24"/>
          <w:szCs w:val="24"/>
        </w:rPr>
        <w:t> </w:t>
      </w:r>
    </w:p>
    <w:p w14:paraId="5DDDA332" w14:textId="77777777" w:rsidR="00656C66" w:rsidRPr="002C22ED" w:rsidRDefault="00656C66" w:rsidP="00897FC2">
      <w:pPr>
        <w:pStyle w:val="Default"/>
        <w:jc w:val="both"/>
        <w:rPr>
          <w:rFonts w:ascii="Times New Roman" w:eastAsia="Times New Roman" w:hAnsi="Times New Roman" w:cs="Times New Roman"/>
        </w:rPr>
      </w:pPr>
    </w:p>
    <w:p w14:paraId="13D4FFC4" w14:textId="05C4C0E0" w:rsidR="00C03C19" w:rsidRPr="00A07638" w:rsidRDefault="00C03C19" w:rsidP="00A07638">
      <w:pPr>
        <w:jc w:val="both"/>
        <w:rPr>
          <w:rFonts w:ascii="Times New Roman" w:hAnsi="Times New Roman" w:cs="Times New Roman"/>
          <w:sz w:val="24"/>
          <w:szCs w:val="24"/>
        </w:rPr>
      </w:pPr>
      <w:r w:rsidRPr="002C22ED">
        <w:rPr>
          <w:rFonts w:ascii="Times New Roman" w:hAnsi="Times New Roman" w:cs="Times New Roman"/>
          <w:sz w:val="24"/>
          <w:szCs w:val="24"/>
        </w:rPr>
        <w:t>The goal of prevention legal services (also often referred to as pre-petition representation) is to prevent the unnecessary and traumatic separation of children from their families, particularly when poverty-related issues are conflated with neglect. Far too many families lack adequate income, housing, or education because of systemic inequities that have left opportunities scarce in certain communities, particularly communities of color. Providing legal representation before a dependency petition is filed is one way to make sure families have the support and resources they need to keep their children safely with them.</w:t>
      </w:r>
      <w:r w:rsidRPr="002C22ED">
        <w:rPr>
          <w:rStyle w:val="FootnoteReference"/>
          <w:rFonts w:ascii="Times New Roman" w:hAnsi="Times New Roman" w:cs="Times New Roman"/>
          <w:sz w:val="24"/>
          <w:szCs w:val="24"/>
        </w:rPr>
        <w:footnoteReference w:id="1"/>
      </w:r>
      <w:r w:rsidRPr="002C22ED">
        <w:rPr>
          <w:rFonts w:ascii="Times New Roman" w:hAnsi="Times New Roman" w:cs="Times New Roman"/>
          <w:sz w:val="24"/>
          <w:szCs w:val="24"/>
        </w:rPr>
        <w:t xml:space="preserve"> </w:t>
      </w:r>
    </w:p>
    <w:p w14:paraId="6D64B23B" w14:textId="77777777" w:rsidR="00C03C19" w:rsidRPr="002C22ED" w:rsidRDefault="00C03C19" w:rsidP="00C03C19">
      <w:pPr>
        <w:pStyle w:val="ListParagraph"/>
        <w:spacing w:after="0" w:line="240" w:lineRule="auto"/>
        <w:ind w:left="0"/>
        <w:jc w:val="both"/>
        <w:rPr>
          <w:rFonts w:ascii="Times New Roman" w:hAnsi="Times New Roman"/>
          <w:sz w:val="24"/>
          <w:szCs w:val="24"/>
        </w:rPr>
      </w:pPr>
      <w:r w:rsidRPr="002C22ED">
        <w:rPr>
          <w:rFonts w:ascii="Times New Roman" w:hAnsi="Times New Roman"/>
          <w:sz w:val="24"/>
          <w:szCs w:val="24"/>
        </w:rPr>
        <w:t xml:space="preserve">Nationwide, prevention legal service programs such as the one proposed by SB 452 have shown great promise in helping to address inequities and strengthen families. Early legal services can be the difference in keeping a family out of the child welfare system by stopping an eviction, or accessing government benefits, or securing a needed family law order. A family’s income level should not determine whether they have access to an attorney who can help them prevent the unnecessary and traumatic separation of children from their families. </w:t>
      </w:r>
    </w:p>
    <w:p w14:paraId="43147BD3" w14:textId="77777777" w:rsidR="00EA7D91" w:rsidRPr="002C22ED" w:rsidRDefault="00EA7D91" w:rsidP="00897FC2">
      <w:pPr>
        <w:pStyle w:val="Default"/>
        <w:jc w:val="both"/>
        <w:rPr>
          <w:rFonts w:ascii="Times New Roman" w:eastAsia="Times New Roman" w:hAnsi="Times New Roman" w:cs="Times New Roman"/>
        </w:rPr>
      </w:pPr>
    </w:p>
    <w:p w14:paraId="47229EA4" w14:textId="79BB8688" w:rsidR="00856536" w:rsidRPr="002C22ED" w:rsidRDefault="00856536" w:rsidP="00897FC2">
      <w:pPr>
        <w:spacing w:after="0" w:line="240" w:lineRule="auto"/>
        <w:jc w:val="both"/>
        <w:rPr>
          <w:rFonts w:ascii="Times New Roman" w:eastAsia="Times New Roman" w:hAnsi="Times New Roman" w:cs="Times New Roman"/>
          <w:sz w:val="24"/>
          <w:szCs w:val="24"/>
        </w:rPr>
      </w:pPr>
      <w:r w:rsidRPr="002C22ED">
        <w:rPr>
          <w:rFonts w:ascii="Times New Roman" w:eastAsia="Times New Roman" w:hAnsi="Times New Roman" w:cs="Times New Roman"/>
          <w:color w:val="000000"/>
          <w:sz w:val="24"/>
          <w:szCs w:val="24"/>
        </w:rPr>
        <w:lastRenderedPageBreak/>
        <w:t>For these reasons</w:t>
      </w:r>
      <w:r w:rsidR="00964EC9" w:rsidRPr="002C22ED">
        <w:rPr>
          <w:rFonts w:ascii="Times New Roman" w:eastAsia="Times New Roman" w:hAnsi="Times New Roman" w:cs="Times New Roman"/>
          <w:color w:val="000000"/>
          <w:sz w:val="24"/>
          <w:szCs w:val="24"/>
        </w:rPr>
        <w:t>,</w:t>
      </w:r>
      <w:r w:rsidRPr="002C22ED">
        <w:rPr>
          <w:rFonts w:ascii="Times New Roman" w:eastAsia="Times New Roman" w:hAnsi="Times New Roman" w:cs="Times New Roman"/>
          <w:color w:val="000000"/>
          <w:sz w:val="24"/>
          <w:szCs w:val="24"/>
        </w:rPr>
        <w:t xml:space="preserve"> we are pleased to support </w:t>
      </w:r>
      <w:r w:rsidR="00486635" w:rsidRPr="002C22ED">
        <w:rPr>
          <w:rFonts w:ascii="Times New Roman" w:eastAsia="Times New Roman" w:hAnsi="Times New Roman" w:cs="Times New Roman"/>
          <w:color w:val="000000"/>
          <w:sz w:val="24"/>
          <w:szCs w:val="24"/>
        </w:rPr>
        <w:t xml:space="preserve">SB 542 (Weber Pierson) </w:t>
      </w:r>
      <w:r w:rsidRPr="002C22ED">
        <w:rPr>
          <w:rFonts w:ascii="Times New Roman" w:eastAsia="Times New Roman" w:hAnsi="Times New Roman" w:cs="Times New Roman"/>
          <w:color w:val="000000"/>
          <w:sz w:val="24"/>
          <w:szCs w:val="24"/>
        </w:rPr>
        <w:t xml:space="preserve">and </w:t>
      </w:r>
      <w:r w:rsidR="00F57BFC" w:rsidRPr="002C22ED">
        <w:rPr>
          <w:rFonts w:ascii="Times New Roman" w:eastAsia="Times New Roman" w:hAnsi="Times New Roman" w:cs="Times New Roman"/>
          <w:color w:val="000000"/>
          <w:sz w:val="24"/>
          <w:szCs w:val="24"/>
        </w:rPr>
        <w:t>respectfully request your support for the bill.</w:t>
      </w:r>
      <w:r w:rsidR="00A029F9" w:rsidRPr="002C22ED">
        <w:rPr>
          <w:rFonts w:ascii="Times New Roman" w:eastAsia="Times New Roman" w:hAnsi="Times New Roman" w:cs="Times New Roman"/>
          <w:color w:val="000000"/>
          <w:sz w:val="24"/>
          <w:szCs w:val="24"/>
        </w:rPr>
        <w:t xml:space="preserve"> </w:t>
      </w:r>
    </w:p>
    <w:p w14:paraId="162CC422" w14:textId="5F9B6CD9" w:rsidR="00856536" w:rsidRPr="002C22ED" w:rsidRDefault="00856536" w:rsidP="00856536">
      <w:pPr>
        <w:spacing w:after="0" w:line="240" w:lineRule="auto"/>
        <w:rPr>
          <w:rFonts w:ascii="Times New Roman" w:eastAsia="Times New Roman" w:hAnsi="Times New Roman" w:cs="Times New Roman"/>
          <w:sz w:val="24"/>
          <w:szCs w:val="24"/>
        </w:rPr>
      </w:pPr>
    </w:p>
    <w:p w14:paraId="4E6D1BED" w14:textId="77777777" w:rsidR="00856536" w:rsidRPr="002C22ED" w:rsidRDefault="00856536" w:rsidP="00856536">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color w:val="000000"/>
          <w:sz w:val="24"/>
          <w:szCs w:val="24"/>
        </w:rPr>
        <w:t>Sincerely, </w:t>
      </w:r>
    </w:p>
    <w:p w14:paraId="7EDCE155" w14:textId="77777777" w:rsidR="00273CD3" w:rsidRPr="002C22ED" w:rsidRDefault="00273CD3" w:rsidP="00856536">
      <w:pPr>
        <w:spacing w:after="0" w:line="240" w:lineRule="auto"/>
        <w:rPr>
          <w:rFonts w:ascii="Times New Roman" w:eastAsia="Times New Roman" w:hAnsi="Times New Roman" w:cs="Times New Roman"/>
          <w:i/>
          <w:iCs/>
          <w:color w:val="000000"/>
          <w:sz w:val="24"/>
          <w:szCs w:val="24"/>
          <w:shd w:val="clear" w:color="auto" w:fill="FFFF00"/>
        </w:rPr>
      </w:pPr>
    </w:p>
    <w:p w14:paraId="6E9A0B53" w14:textId="32E463FE" w:rsidR="00856536" w:rsidRPr="002C22ED" w:rsidRDefault="00856536" w:rsidP="00856536">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i/>
          <w:iCs/>
          <w:color w:val="000000"/>
          <w:sz w:val="24"/>
          <w:szCs w:val="24"/>
          <w:shd w:val="clear" w:color="auto" w:fill="FFFF00"/>
        </w:rPr>
        <w:t>Insert signature</w:t>
      </w:r>
    </w:p>
    <w:p w14:paraId="32727B16" w14:textId="77777777" w:rsidR="00B0403B" w:rsidRPr="002C22ED" w:rsidRDefault="00B0403B" w:rsidP="00856536">
      <w:pPr>
        <w:spacing w:after="0" w:line="240" w:lineRule="auto"/>
        <w:rPr>
          <w:rFonts w:ascii="Times New Roman" w:eastAsia="Times New Roman" w:hAnsi="Times New Roman" w:cs="Times New Roman"/>
          <w:i/>
          <w:iCs/>
          <w:color w:val="000000"/>
          <w:sz w:val="24"/>
          <w:szCs w:val="24"/>
          <w:shd w:val="clear" w:color="auto" w:fill="FFFF00"/>
        </w:rPr>
      </w:pPr>
    </w:p>
    <w:p w14:paraId="26B156C8" w14:textId="1CE258B9" w:rsidR="00856536" w:rsidRPr="002C22ED" w:rsidRDefault="00856536" w:rsidP="00856536">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i/>
          <w:iCs/>
          <w:color w:val="000000"/>
          <w:sz w:val="24"/>
          <w:szCs w:val="24"/>
          <w:shd w:val="clear" w:color="auto" w:fill="FFFF00"/>
        </w:rPr>
        <w:t>Name</w:t>
      </w:r>
    </w:p>
    <w:p w14:paraId="7C5AF239" w14:textId="77777777" w:rsidR="00856536" w:rsidRPr="002C22ED" w:rsidRDefault="00856536" w:rsidP="00856536">
      <w:pPr>
        <w:spacing w:after="0" w:line="240" w:lineRule="auto"/>
        <w:rPr>
          <w:rFonts w:ascii="Times New Roman" w:eastAsia="Times New Roman" w:hAnsi="Times New Roman" w:cs="Times New Roman"/>
          <w:sz w:val="24"/>
          <w:szCs w:val="24"/>
        </w:rPr>
      </w:pPr>
      <w:r w:rsidRPr="002C22ED">
        <w:rPr>
          <w:rFonts w:ascii="Times New Roman" w:eastAsia="Times New Roman" w:hAnsi="Times New Roman" w:cs="Times New Roman"/>
          <w:i/>
          <w:iCs/>
          <w:color w:val="000000"/>
          <w:sz w:val="24"/>
          <w:szCs w:val="24"/>
          <w:shd w:val="clear" w:color="auto" w:fill="FFFF00"/>
        </w:rPr>
        <w:t>Organization</w:t>
      </w:r>
    </w:p>
    <w:p w14:paraId="480B5E0E" w14:textId="77777777" w:rsidR="00856536" w:rsidRPr="005D1351" w:rsidRDefault="00856536" w:rsidP="00856536">
      <w:pPr>
        <w:spacing w:after="0" w:line="240" w:lineRule="auto"/>
        <w:rPr>
          <w:rFonts w:eastAsia="Times New Roman" w:cstheme="minorHAnsi"/>
          <w:sz w:val="24"/>
          <w:szCs w:val="24"/>
        </w:rPr>
      </w:pPr>
    </w:p>
    <w:p w14:paraId="3E68F8C6" w14:textId="77777777" w:rsidR="007D12EF" w:rsidRPr="005D1351" w:rsidRDefault="007D12EF">
      <w:pPr>
        <w:rPr>
          <w:rFonts w:cstheme="minorHAnsi"/>
          <w:sz w:val="24"/>
          <w:szCs w:val="24"/>
        </w:rPr>
      </w:pPr>
    </w:p>
    <w:sectPr w:rsidR="007D12EF" w:rsidRPr="005D13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AAEE1" w14:textId="77777777" w:rsidR="00201949" w:rsidRDefault="00201949" w:rsidP="00450D6D">
      <w:pPr>
        <w:spacing w:after="0" w:line="240" w:lineRule="auto"/>
      </w:pPr>
      <w:r>
        <w:separator/>
      </w:r>
    </w:p>
  </w:endnote>
  <w:endnote w:type="continuationSeparator" w:id="0">
    <w:p w14:paraId="6120D55B" w14:textId="77777777" w:rsidR="00201949" w:rsidRDefault="00201949" w:rsidP="00450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137FD" w14:textId="77777777" w:rsidR="00201949" w:rsidRDefault="00201949" w:rsidP="00450D6D">
      <w:pPr>
        <w:spacing w:after="0" w:line="240" w:lineRule="auto"/>
      </w:pPr>
      <w:r>
        <w:separator/>
      </w:r>
    </w:p>
  </w:footnote>
  <w:footnote w:type="continuationSeparator" w:id="0">
    <w:p w14:paraId="1992B759" w14:textId="77777777" w:rsidR="00201949" w:rsidRDefault="00201949" w:rsidP="00450D6D">
      <w:pPr>
        <w:spacing w:after="0" w:line="240" w:lineRule="auto"/>
      </w:pPr>
      <w:r>
        <w:continuationSeparator/>
      </w:r>
    </w:p>
  </w:footnote>
  <w:footnote w:id="1">
    <w:p w14:paraId="4B166BD5" w14:textId="77777777" w:rsidR="00C03C19" w:rsidRPr="00597104" w:rsidRDefault="00C03C19" w:rsidP="00C03C19">
      <w:pPr>
        <w:pStyle w:val="FootnoteText"/>
        <w:rPr>
          <w:lang w:val="en-US"/>
        </w:rPr>
      </w:pPr>
      <w:r>
        <w:rPr>
          <w:rStyle w:val="FootnoteReference"/>
        </w:rPr>
        <w:footnoteRef/>
      </w:r>
      <w:r>
        <w:t xml:space="preserve"> </w:t>
      </w:r>
      <w:hyperlink r:id="rId1" w:history="1">
        <w:r w:rsidRPr="00C1547C">
          <w:rPr>
            <w:rStyle w:val="Hyperlink"/>
          </w:rPr>
          <w:t>https://www.casey.org/pre-petition-legal-advocacy/</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37EF3"/>
    <w:multiLevelType w:val="hybridMultilevel"/>
    <w:tmpl w:val="EA8A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DC3D29"/>
    <w:multiLevelType w:val="multilevel"/>
    <w:tmpl w:val="2968E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FC4335"/>
    <w:multiLevelType w:val="hybridMultilevel"/>
    <w:tmpl w:val="3788B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80696"/>
    <w:multiLevelType w:val="multilevel"/>
    <w:tmpl w:val="B7FCB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4704688">
    <w:abstractNumId w:val="1"/>
  </w:num>
  <w:num w:numId="2" w16cid:durableId="1380322530">
    <w:abstractNumId w:val="1"/>
  </w:num>
  <w:num w:numId="3" w16cid:durableId="1599825688">
    <w:abstractNumId w:val="1"/>
  </w:num>
  <w:num w:numId="4" w16cid:durableId="685450806">
    <w:abstractNumId w:val="1"/>
  </w:num>
  <w:num w:numId="5" w16cid:durableId="2035302573">
    <w:abstractNumId w:val="1"/>
  </w:num>
  <w:num w:numId="6" w16cid:durableId="293633691">
    <w:abstractNumId w:val="1"/>
  </w:num>
  <w:num w:numId="7" w16cid:durableId="563567616">
    <w:abstractNumId w:val="1"/>
  </w:num>
  <w:num w:numId="8" w16cid:durableId="1054549911">
    <w:abstractNumId w:val="1"/>
  </w:num>
  <w:num w:numId="9" w16cid:durableId="1347440192">
    <w:abstractNumId w:val="3"/>
  </w:num>
  <w:num w:numId="10" w16cid:durableId="1148785795">
    <w:abstractNumId w:val="0"/>
  </w:num>
  <w:num w:numId="11" w16cid:durableId="371226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36"/>
    <w:rsid w:val="000911E8"/>
    <w:rsid w:val="00096FD0"/>
    <w:rsid w:val="00101F99"/>
    <w:rsid w:val="00107710"/>
    <w:rsid w:val="00110C3A"/>
    <w:rsid w:val="00150FBB"/>
    <w:rsid w:val="00152F21"/>
    <w:rsid w:val="00177933"/>
    <w:rsid w:val="00196A5F"/>
    <w:rsid w:val="001A259D"/>
    <w:rsid w:val="001E14F0"/>
    <w:rsid w:val="00201949"/>
    <w:rsid w:val="002037B0"/>
    <w:rsid w:val="00235A77"/>
    <w:rsid w:val="00273CD3"/>
    <w:rsid w:val="00283FA3"/>
    <w:rsid w:val="002A7D85"/>
    <w:rsid w:val="002C22ED"/>
    <w:rsid w:val="002D769E"/>
    <w:rsid w:val="0030487D"/>
    <w:rsid w:val="00324436"/>
    <w:rsid w:val="00365758"/>
    <w:rsid w:val="003E2CD2"/>
    <w:rsid w:val="00420664"/>
    <w:rsid w:val="00432CDD"/>
    <w:rsid w:val="004503C5"/>
    <w:rsid w:val="00450D6D"/>
    <w:rsid w:val="00456819"/>
    <w:rsid w:val="00486635"/>
    <w:rsid w:val="004C20D4"/>
    <w:rsid w:val="004D465C"/>
    <w:rsid w:val="004E1E42"/>
    <w:rsid w:val="004F747A"/>
    <w:rsid w:val="00532BD4"/>
    <w:rsid w:val="005625E7"/>
    <w:rsid w:val="00593E41"/>
    <w:rsid w:val="005970F6"/>
    <w:rsid w:val="005A1D39"/>
    <w:rsid w:val="005D1351"/>
    <w:rsid w:val="00646ADC"/>
    <w:rsid w:val="00656C66"/>
    <w:rsid w:val="006C7B29"/>
    <w:rsid w:val="00747F57"/>
    <w:rsid w:val="007978B5"/>
    <w:rsid w:val="007D12EF"/>
    <w:rsid w:val="007D4B2F"/>
    <w:rsid w:val="00806279"/>
    <w:rsid w:val="0081485D"/>
    <w:rsid w:val="00841784"/>
    <w:rsid w:val="00856536"/>
    <w:rsid w:val="0089140A"/>
    <w:rsid w:val="00897FC2"/>
    <w:rsid w:val="008A4599"/>
    <w:rsid w:val="00945EE1"/>
    <w:rsid w:val="00946EAA"/>
    <w:rsid w:val="00964EC9"/>
    <w:rsid w:val="009D43F6"/>
    <w:rsid w:val="009D7C79"/>
    <w:rsid w:val="00A029F9"/>
    <w:rsid w:val="00A07638"/>
    <w:rsid w:val="00A34CC7"/>
    <w:rsid w:val="00A43B8C"/>
    <w:rsid w:val="00A54575"/>
    <w:rsid w:val="00AC55EB"/>
    <w:rsid w:val="00AD0C8E"/>
    <w:rsid w:val="00AE0F5A"/>
    <w:rsid w:val="00B0403B"/>
    <w:rsid w:val="00B075CE"/>
    <w:rsid w:val="00B618B1"/>
    <w:rsid w:val="00B62E62"/>
    <w:rsid w:val="00BA13E3"/>
    <w:rsid w:val="00BB243B"/>
    <w:rsid w:val="00BB5453"/>
    <w:rsid w:val="00C03C19"/>
    <w:rsid w:val="00C43960"/>
    <w:rsid w:val="00C72C46"/>
    <w:rsid w:val="00CD4493"/>
    <w:rsid w:val="00CE45FA"/>
    <w:rsid w:val="00D141AB"/>
    <w:rsid w:val="00D2686F"/>
    <w:rsid w:val="00D86831"/>
    <w:rsid w:val="00DA653A"/>
    <w:rsid w:val="00DB1006"/>
    <w:rsid w:val="00DD1FFE"/>
    <w:rsid w:val="00DD632E"/>
    <w:rsid w:val="00DF6296"/>
    <w:rsid w:val="00E40691"/>
    <w:rsid w:val="00E509E6"/>
    <w:rsid w:val="00E60DCB"/>
    <w:rsid w:val="00E92B9C"/>
    <w:rsid w:val="00EA7D91"/>
    <w:rsid w:val="00F048C3"/>
    <w:rsid w:val="00F57BFC"/>
    <w:rsid w:val="00FF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B9A3B"/>
  <w15:chartTrackingRefBased/>
  <w15:docId w15:val="{DF5D8B65-2B40-4BE9-BB0D-9B36E7EB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65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6536"/>
    <w:rPr>
      <w:color w:val="0000FF"/>
      <w:u w:val="single"/>
    </w:rPr>
  </w:style>
  <w:style w:type="paragraph" w:styleId="Header">
    <w:name w:val="header"/>
    <w:basedOn w:val="Normal"/>
    <w:link w:val="HeaderChar"/>
    <w:uiPriority w:val="99"/>
    <w:unhideWhenUsed/>
    <w:rsid w:val="00450D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D6D"/>
  </w:style>
  <w:style w:type="paragraph" w:styleId="Footer">
    <w:name w:val="footer"/>
    <w:basedOn w:val="Normal"/>
    <w:link w:val="FooterChar"/>
    <w:uiPriority w:val="99"/>
    <w:unhideWhenUsed/>
    <w:rsid w:val="00450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D6D"/>
  </w:style>
  <w:style w:type="character" w:styleId="UnresolvedMention">
    <w:name w:val="Unresolved Mention"/>
    <w:basedOn w:val="DefaultParagraphFont"/>
    <w:uiPriority w:val="99"/>
    <w:semiHidden/>
    <w:unhideWhenUsed/>
    <w:rsid w:val="00A54575"/>
    <w:rPr>
      <w:color w:val="605E5C"/>
      <w:shd w:val="clear" w:color="auto" w:fill="E1DFDD"/>
    </w:rPr>
  </w:style>
  <w:style w:type="paragraph" w:customStyle="1" w:styleId="Default">
    <w:name w:val="Default"/>
    <w:rsid w:val="00532BD4"/>
    <w:pPr>
      <w:autoSpaceDE w:val="0"/>
      <w:autoSpaceDN w:val="0"/>
      <w:adjustRightInd w:val="0"/>
      <w:spacing w:after="0" w:line="240" w:lineRule="auto"/>
    </w:pPr>
    <w:rPr>
      <w:rFonts w:ascii="Garamond" w:hAnsi="Garamond" w:cs="Garamond"/>
      <w:color w:val="000000"/>
      <w:sz w:val="24"/>
      <w:szCs w:val="24"/>
    </w:rPr>
  </w:style>
  <w:style w:type="paragraph" w:styleId="EndnoteText">
    <w:name w:val="endnote text"/>
    <w:basedOn w:val="Normal"/>
    <w:link w:val="EndnoteTextChar"/>
    <w:uiPriority w:val="99"/>
    <w:semiHidden/>
    <w:unhideWhenUsed/>
    <w:rsid w:val="00096FD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6FD0"/>
    <w:rPr>
      <w:sz w:val="20"/>
      <w:szCs w:val="20"/>
    </w:rPr>
  </w:style>
  <w:style w:type="character" w:styleId="EndnoteReference">
    <w:name w:val="endnote reference"/>
    <w:basedOn w:val="DefaultParagraphFont"/>
    <w:uiPriority w:val="99"/>
    <w:semiHidden/>
    <w:unhideWhenUsed/>
    <w:rsid w:val="00096FD0"/>
    <w:rPr>
      <w:vertAlign w:val="superscript"/>
    </w:rPr>
  </w:style>
  <w:style w:type="paragraph" w:styleId="Revision">
    <w:name w:val="Revision"/>
    <w:hidden/>
    <w:uiPriority w:val="99"/>
    <w:semiHidden/>
    <w:rsid w:val="00747F57"/>
    <w:pPr>
      <w:spacing w:after="0" w:line="240" w:lineRule="auto"/>
    </w:pPr>
  </w:style>
  <w:style w:type="paragraph" w:customStyle="1" w:styleId="Body">
    <w:name w:val="Body"/>
    <w:rsid w:val="00486635"/>
    <w:pPr>
      <w:spacing w:line="256" w:lineRule="auto"/>
    </w:pPr>
    <w:rPr>
      <w:rFonts w:ascii="Calibri" w:eastAsia="Arial Unicode MS" w:hAnsi="Calibri" w:cs="Arial Unicode MS"/>
      <w:color w:val="000000"/>
      <w:u w:color="000000"/>
    </w:rPr>
  </w:style>
  <w:style w:type="paragraph" w:styleId="ListParagraph">
    <w:name w:val="List Paragraph"/>
    <w:basedOn w:val="Normal"/>
    <w:uiPriority w:val="34"/>
    <w:qFormat/>
    <w:rsid w:val="00C03C19"/>
    <w:pPr>
      <w:spacing w:after="200" w:line="276" w:lineRule="auto"/>
      <w:ind w:left="720"/>
      <w:contextualSpacing/>
    </w:pPr>
    <w:rPr>
      <w:rFonts w:ascii="Calibri" w:eastAsia="Calibri" w:hAnsi="Calibri" w:cs="Times New Roman"/>
    </w:rPr>
  </w:style>
  <w:style w:type="paragraph" w:styleId="FootnoteText">
    <w:name w:val="footnote text"/>
    <w:basedOn w:val="Normal"/>
    <w:link w:val="FootnoteTextChar"/>
    <w:uiPriority w:val="99"/>
    <w:semiHidden/>
    <w:unhideWhenUsed/>
    <w:rsid w:val="00C03C19"/>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C03C19"/>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C03C19"/>
    <w:rPr>
      <w:vertAlign w:val="superscript"/>
    </w:rPr>
  </w:style>
  <w:style w:type="character" w:styleId="FollowedHyperlink">
    <w:name w:val="FollowedHyperlink"/>
    <w:basedOn w:val="DefaultParagraphFont"/>
    <w:uiPriority w:val="99"/>
    <w:semiHidden/>
    <w:unhideWhenUsed/>
    <w:rsid w:val="002C2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5414">
      <w:bodyDiv w:val="1"/>
      <w:marLeft w:val="0"/>
      <w:marRight w:val="0"/>
      <w:marTop w:val="0"/>
      <w:marBottom w:val="0"/>
      <w:divBdr>
        <w:top w:val="none" w:sz="0" w:space="0" w:color="auto"/>
        <w:left w:val="none" w:sz="0" w:space="0" w:color="auto"/>
        <w:bottom w:val="none" w:sz="0" w:space="0" w:color="auto"/>
        <w:right w:val="none" w:sz="0" w:space="0" w:color="auto"/>
      </w:divBdr>
    </w:div>
    <w:div w:id="335616578">
      <w:bodyDiv w:val="1"/>
      <w:marLeft w:val="0"/>
      <w:marRight w:val="0"/>
      <w:marTop w:val="0"/>
      <w:marBottom w:val="0"/>
      <w:divBdr>
        <w:top w:val="none" w:sz="0" w:space="0" w:color="auto"/>
        <w:left w:val="none" w:sz="0" w:space="0" w:color="auto"/>
        <w:bottom w:val="none" w:sz="0" w:space="0" w:color="auto"/>
        <w:right w:val="none" w:sz="0" w:space="0" w:color="auto"/>
      </w:divBdr>
    </w:div>
    <w:div w:id="1082531569">
      <w:bodyDiv w:val="1"/>
      <w:marLeft w:val="0"/>
      <w:marRight w:val="0"/>
      <w:marTop w:val="0"/>
      <w:marBottom w:val="0"/>
      <w:divBdr>
        <w:top w:val="none" w:sz="0" w:space="0" w:color="auto"/>
        <w:left w:val="none" w:sz="0" w:space="0" w:color="auto"/>
        <w:bottom w:val="none" w:sz="0" w:space="0" w:color="auto"/>
        <w:right w:val="none" w:sz="0" w:space="0" w:color="auto"/>
      </w:divBdr>
    </w:div>
    <w:div w:id="188975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legislation.lc.ca.gov/Advocat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casey.org/pre-petition-legal-advoc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15c5d05f-9746-464d-a942-307dba86c1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63C2DFDC051B48BEC3CD670BD0A1A5" ma:contentTypeVersion="15" ma:contentTypeDescription="Create a new document." ma:contentTypeScope="" ma:versionID="fd213cfdd46ca34411eaa824ffe1d9dc">
  <xsd:schema xmlns:xsd="http://www.w3.org/2001/XMLSchema" xmlns:xs="http://www.w3.org/2001/XMLSchema" xmlns:p="http://schemas.microsoft.com/office/2006/metadata/properties" xmlns:ns3="15c5d05f-9746-464d-a942-307dba86c1d5" xmlns:ns4="c2269fc6-ce44-4a6e-9628-193c64b7e6a5" targetNamespace="http://schemas.microsoft.com/office/2006/metadata/properties" ma:root="true" ma:fieldsID="d13d298bf4c8e862b6526b5c3fca946a" ns3:_="" ns4:_="">
    <xsd:import namespace="15c5d05f-9746-464d-a942-307dba86c1d5"/>
    <xsd:import namespace="c2269fc6-ce44-4a6e-9628-193c64b7e6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5d05f-9746-464d-a942-307dba86c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269fc6-ce44-4a6e-9628-193c64b7e6a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56D98-B9B7-4510-966E-706F2524831E}">
  <ds:schemaRefs>
    <ds:schemaRef ds:uri="http://schemas.openxmlformats.org/officeDocument/2006/bibliography"/>
  </ds:schemaRefs>
</ds:datastoreItem>
</file>

<file path=customXml/itemProps2.xml><?xml version="1.0" encoding="utf-8"?>
<ds:datastoreItem xmlns:ds="http://schemas.openxmlformats.org/officeDocument/2006/customXml" ds:itemID="{AFD9EAC9-0A67-4DB9-83C7-AAE78B0C09B7}">
  <ds:schemaRefs>
    <ds:schemaRef ds:uri="http://schemas.microsoft.com/office/2006/metadata/properties"/>
    <ds:schemaRef ds:uri="http://schemas.microsoft.com/office/infopath/2007/PartnerControls"/>
    <ds:schemaRef ds:uri="15c5d05f-9746-464d-a942-307dba86c1d5"/>
  </ds:schemaRefs>
</ds:datastoreItem>
</file>

<file path=customXml/itemProps3.xml><?xml version="1.0" encoding="utf-8"?>
<ds:datastoreItem xmlns:ds="http://schemas.openxmlformats.org/officeDocument/2006/customXml" ds:itemID="{AB84A0B0-DB7B-4BD1-98BD-E570B69581CB}">
  <ds:schemaRefs>
    <ds:schemaRef ds:uri="http://schemas.microsoft.com/sharepoint/v3/contenttype/forms"/>
  </ds:schemaRefs>
</ds:datastoreItem>
</file>

<file path=customXml/itemProps4.xml><?xml version="1.0" encoding="utf-8"?>
<ds:datastoreItem xmlns:ds="http://schemas.openxmlformats.org/officeDocument/2006/customXml" ds:itemID="{8A430F2B-EB74-4173-A6B4-41F353FDF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5d05f-9746-464d-a942-307dba86c1d5"/>
    <ds:schemaRef ds:uri="c2269fc6-ce44-4a6e-9628-193c64b7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184c43c-8eba-4c85-8954-a0ff159d287d}" enabled="0" method="" siteId="{3184c43c-8eba-4c85-8954-a0ff159d287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Smith</dc:creator>
  <cp:keywords/>
  <dc:description/>
  <cp:lastModifiedBy>McCormick, Julie</cp:lastModifiedBy>
  <cp:revision>2</cp:revision>
  <dcterms:created xsi:type="dcterms:W3CDTF">2025-04-10T22:21:00Z</dcterms:created>
  <dcterms:modified xsi:type="dcterms:W3CDTF">2025-04-10T22:21:00Z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0x0101002A63C2DFDC051B48BEC3CD670BD0A1A5</vt:lpwstr>
  </property>
</Properties>
</file>