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460C1" w14:textId="77777777" w:rsidR="00EC7CED" w:rsidRPr="0039230C" w:rsidRDefault="00EC7CED" w:rsidP="00EC7CED">
      <w:pPr>
        <w:spacing w:line="240" w:lineRule="auto"/>
        <w:jc w:val="center"/>
        <w:rPr>
          <w:rFonts w:ascii="Times New Roman" w:hAnsi="Times New Roman" w:cs="Times New Roman"/>
          <w:b/>
          <w:iCs/>
          <w:highlight w:val="yellow"/>
        </w:rPr>
      </w:pPr>
      <w:r w:rsidRPr="0039230C">
        <w:rPr>
          <w:rFonts w:ascii="Times New Roman" w:hAnsi="Times New Roman" w:cs="Times New Roman"/>
          <w:b/>
          <w:iCs/>
          <w:highlight w:val="yellow"/>
        </w:rPr>
        <w:t>Sample Support Letter - Submit On Your Letterhead</w:t>
      </w:r>
    </w:p>
    <w:p w14:paraId="60D09278" w14:textId="77777777" w:rsidR="00EC7CED" w:rsidRPr="0039230C" w:rsidRDefault="00EC7CED" w:rsidP="00EC7CED">
      <w:pPr>
        <w:spacing w:line="240" w:lineRule="auto"/>
        <w:ind w:left="-1440" w:right="-1440"/>
        <w:jc w:val="center"/>
        <w:rPr>
          <w:rFonts w:ascii="Times New Roman" w:hAnsi="Times New Roman" w:cs="Times New Roman"/>
          <w:iCs/>
        </w:rPr>
      </w:pPr>
      <w:r w:rsidRPr="0039230C">
        <w:rPr>
          <w:rFonts w:ascii="Times New Roman" w:hAnsi="Times New Roman" w:cs="Times New Roman"/>
          <w:b/>
          <w:iCs/>
          <w:highlight w:val="yellow"/>
        </w:rPr>
        <w:t xml:space="preserve">Submit via the portal:  </w:t>
      </w:r>
      <w:hyperlink r:id="rId4" w:history="1">
        <w:r w:rsidRPr="0039230C">
          <w:rPr>
            <w:rStyle w:val="Hyperlink"/>
            <w:rFonts w:ascii="Times New Roman" w:hAnsi="Times New Roman" w:cs="Times New Roman"/>
            <w:iCs/>
            <w:highlight w:val="yellow"/>
          </w:rPr>
          <w:t>https://calegislation.lc.ca.gov/Advocates/</w:t>
        </w:r>
      </w:hyperlink>
    </w:p>
    <w:p w14:paraId="3C8FF4F0" w14:textId="77777777" w:rsidR="00EC7CED" w:rsidRDefault="00EC7CED" w:rsidP="00EC7CED">
      <w:pPr>
        <w:spacing w:line="240" w:lineRule="auto"/>
        <w:jc w:val="center"/>
      </w:pPr>
      <w:r w:rsidRPr="0039230C">
        <w:rPr>
          <w:rFonts w:ascii="Times New Roman" w:hAnsi="Times New Roman" w:cs="Times New Roman"/>
          <w:b/>
          <w:iCs/>
          <w:highlight w:val="yellow"/>
        </w:rPr>
        <w:t xml:space="preserve">Send copy to: </w:t>
      </w:r>
      <w:hyperlink r:id="rId5" w:history="1">
        <w:r w:rsidRPr="0039230C">
          <w:rPr>
            <w:rStyle w:val="Hyperlink"/>
            <w:rFonts w:ascii="Times New Roman" w:hAnsi="Times New Roman" w:cs="Times New Roman"/>
            <w:highlight w:val="yellow"/>
          </w:rPr>
          <w:t>mccormickj@clccal.org</w:t>
        </w:r>
      </w:hyperlink>
    </w:p>
    <w:p w14:paraId="55059FA5" w14:textId="77777777" w:rsidR="00EC7CED" w:rsidRPr="0039230C" w:rsidRDefault="00EC7CED" w:rsidP="00EC7CED">
      <w:pPr>
        <w:spacing w:line="240" w:lineRule="auto"/>
        <w:jc w:val="center"/>
        <w:rPr>
          <w:rFonts w:ascii="Times New Roman" w:hAnsi="Times New Roman" w:cs="Times New Roman"/>
          <w:highlight w:val="yellow"/>
        </w:rPr>
      </w:pPr>
    </w:p>
    <w:p w14:paraId="5EA506E9" w14:textId="77777777" w:rsidR="005C404A" w:rsidRPr="004E1F72" w:rsidRDefault="005C404A" w:rsidP="005C404A">
      <w:pPr>
        <w:spacing w:line="240" w:lineRule="auto"/>
        <w:ind w:left="23"/>
        <w:rPr>
          <w:rFonts w:ascii="Times New Roman" w:eastAsia="Times New Roman" w:hAnsi="Times New Roman" w:cs="Times New Roman"/>
          <w:sz w:val="24"/>
          <w:szCs w:val="24"/>
        </w:rPr>
      </w:pPr>
      <w:r w:rsidRPr="004E1F72">
        <w:rPr>
          <w:rFonts w:ascii="Times New Roman" w:eastAsia="Times New Roman" w:hAnsi="Times New Roman" w:cs="Times New Roman"/>
          <w:color w:val="000000"/>
          <w:sz w:val="24"/>
          <w:szCs w:val="24"/>
          <w:shd w:val="clear" w:color="auto" w:fill="FFFF00"/>
        </w:rPr>
        <w:t>[DATE]</w:t>
      </w:r>
      <w:r w:rsidRPr="004E1F72">
        <w:rPr>
          <w:rFonts w:ascii="Times New Roman" w:eastAsia="Times New Roman" w:hAnsi="Times New Roman" w:cs="Times New Roman"/>
          <w:color w:val="000000"/>
          <w:sz w:val="24"/>
          <w:szCs w:val="24"/>
        </w:rPr>
        <w:t> </w:t>
      </w:r>
    </w:p>
    <w:p w14:paraId="52406B1F" w14:textId="77777777" w:rsidR="00F625C0" w:rsidRPr="00CC6198" w:rsidRDefault="00F625C0" w:rsidP="00F625C0">
      <w:pPr>
        <w:pStyle w:val="NormalWeb"/>
        <w:contextualSpacing/>
        <w:rPr>
          <w:color w:val="000000"/>
        </w:rPr>
      </w:pPr>
      <w:r>
        <w:rPr>
          <w:color w:val="000000"/>
        </w:rPr>
        <w:t>The Honorable Alex Lee</w:t>
      </w:r>
    </w:p>
    <w:p w14:paraId="0C5A679F" w14:textId="77777777" w:rsidR="00F625C0" w:rsidRPr="00CC6198" w:rsidRDefault="00F625C0" w:rsidP="00F625C0">
      <w:pPr>
        <w:pStyle w:val="NormalWeb"/>
        <w:contextualSpacing/>
        <w:rPr>
          <w:color w:val="000000"/>
        </w:rPr>
      </w:pPr>
      <w:r w:rsidRPr="00CC6198">
        <w:rPr>
          <w:color w:val="000000"/>
        </w:rPr>
        <w:t xml:space="preserve">Chair, Assembly </w:t>
      </w:r>
      <w:r>
        <w:rPr>
          <w:color w:val="000000"/>
        </w:rPr>
        <w:t>Human Services</w:t>
      </w:r>
      <w:r w:rsidRPr="00CC6198">
        <w:rPr>
          <w:color w:val="000000"/>
        </w:rPr>
        <w:t xml:space="preserve"> Committee</w:t>
      </w:r>
    </w:p>
    <w:p w14:paraId="0345ECB2" w14:textId="77777777" w:rsidR="00F625C0" w:rsidRPr="00CC6198" w:rsidRDefault="00F625C0" w:rsidP="00F625C0">
      <w:pPr>
        <w:pStyle w:val="NormalWeb"/>
        <w:contextualSpacing/>
        <w:rPr>
          <w:color w:val="000000"/>
        </w:rPr>
      </w:pPr>
      <w:r w:rsidRPr="00CC6198">
        <w:rPr>
          <w:color w:val="000000"/>
        </w:rPr>
        <w:t>1020 N Street, Room 1</w:t>
      </w:r>
      <w:r>
        <w:rPr>
          <w:color w:val="000000"/>
        </w:rPr>
        <w:t>2</w:t>
      </w:r>
      <w:r w:rsidRPr="00CC6198">
        <w:rPr>
          <w:color w:val="000000"/>
        </w:rPr>
        <w:t>4</w:t>
      </w:r>
    </w:p>
    <w:p w14:paraId="2C962967" w14:textId="77777777" w:rsidR="00F625C0" w:rsidRDefault="00F625C0" w:rsidP="00F625C0">
      <w:pPr>
        <w:pStyle w:val="NormalWeb"/>
        <w:spacing w:before="0" w:beforeAutospacing="0" w:after="0" w:afterAutospacing="0"/>
        <w:contextualSpacing/>
        <w:rPr>
          <w:color w:val="000000"/>
        </w:rPr>
      </w:pPr>
      <w:r w:rsidRPr="00CC6198">
        <w:rPr>
          <w:color w:val="000000"/>
        </w:rPr>
        <w:t>Sacramento, CA 95817</w:t>
      </w:r>
    </w:p>
    <w:p w14:paraId="6BCD2ADF" w14:textId="258F8103" w:rsidR="005C404A" w:rsidRPr="004E1F72" w:rsidRDefault="005C404A" w:rsidP="00FE4BBC">
      <w:pPr>
        <w:spacing w:before="272" w:line="240" w:lineRule="auto"/>
        <w:ind w:left="8"/>
        <w:rPr>
          <w:rFonts w:ascii="Times New Roman" w:eastAsia="Times New Roman" w:hAnsi="Times New Roman" w:cs="Times New Roman"/>
          <w:sz w:val="24"/>
          <w:szCs w:val="24"/>
        </w:rPr>
      </w:pPr>
      <w:r w:rsidRPr="004E1F72">
        <w:rPr>
          <w:rFonts w:ascii="Times New Roman" w:eastAsia="Times New Roman" w:hAnsi="Times New Roman" w:cs="Times New Roman"/>
          <w:b/>
          <w:bCs/>
          <w:color w:val="000000"/>
          <w:sz w:val="24"/>
          <w:szCs w:val="24"/>
        </w:rPr>
        <w:t xml:space="preserve">Re: </w:t>
      </w:r>
      <w:r w:rsidR="00E53C03">
        <w:rPr>
          <w:rFonts w:ascii="Times New Roman" w:eastAsia="Times New Roman" w:hAnsi="Times New Roman" w:cs="Times New Roman"/>
          <w:b/>
          <w:bCs/>
          <w:color w:val="000000"/>
          <w:sz w:val="24"/>
          <w:szCs w:val="24"/>
        </w:rPr>
        <w:t>Assembly Bill</w:t>
      </w:r>
      <w:r w:rsidRPr="004E1F72">
        <w:rPr>
          <w:rFonts w:ascii="Times New Roman" w:eastAsia="Times New Roman" w:hAnsi="Times New Roman" w:cs="Times New Roman"/>
          <w:b/>
          <w:bCs/>
          <w:color w:val="000000"/>
          <w:sz w:val="24"/>
          <w:szCs w:val="24"/>
        </w:rPr>
        <w:t xml:space="preserve"> </w:t>
      </w:r>
      <w:r w:rsidR="009E4A2C">
        <w:rPr>
          <w:rFonts w:ascii="Times New Roman" w:eastAsia="Times New Roman" w:hAnsi="Times New Roman" w:cs="Times New Roman"/>
          <w:b/>
          <w:bCs/>
          <w:color w:val="000000"/>
          <w:sz w:val="24"/>
          <w:szCs w:val="24"/>
        </w:rPr>
        <w:t>926</w:t>
      </w:r>
      <w:r w:rsidR="00A57452">
        <w:rPr>
          <w:rFonts w:ascii="Times New Roman" w:eastAsia="Times New Roman" w:hAnsi="Times New Roman" w:cs="Times New Roman"/>
          <w:b/>
          <w:bCs/>
          <w:color w:val="000000"/>
          <w:sz w:val="24"/>
          <w:szCs w:val="24"/>
        </w:rPr>
        <w:t xml:space="preserve"> </w:t>
      </w:r>
      <w:r w:rsidR="0024027C">
        <w:rPr>
          <w:rFonts w:ascii="Times New Roman" w:eastAsia="Times New Roman" w:hAnsi="Times New Roman" w:cs="Times New Roman"/>
          <w:b/>
          <w:bCs/>
          <w:color w:val="000000"/>
          <w:sz w:val="24"/>
          <w:szCs w:val="24"/>
        </w:rPr>
        <w:t>(</w:t>
      </w:r>
      <w:r w:rsidR="009E4A2C">
        <w:rPr>
          <w:rFonts w:ascii="Times New Roman" w:eastAsia="Times New Roman" w:hAnsi="Times New Roman" w:cs="Times New Roman"/>
          <w:b/>
          <w:bCs/>
          <w:color w:val="000000"/>
          <w:sz w:val="24"/>
          <w:szCs w:val="24"/>
        </w:rPr>
        <w:t>Gipson</w:t>
      </w:r>
      <w:r w:rsidR="0024027C">
        <w:rPr>
          <w:rFonts w:ascii="Times New Roman" w:eastAsia="Times New Roman" w:hAnsi="Times New Roman" w:cs="Times New Roman"/>
          <w:b/>
          <w:bCs/>
          <w:color w:val="000000"/>
          <w:sz w:val="24"/>
          <w:szCs w:val="24"/>
        </w:rPr>
        <w:t>)</w:t>
      </w:r>
      <w:r w:rsidRPr="004E1F72">
        <w:rPr>
          <w:rFonts w:ascii="Times New Roman" w:eastAsia="Times New Roman" w:hAnsi="Times New Roman" w:cs="Times New Roman"/>
          <w:b/>
          <w:bCs/>
          <w:color w:val="000000"/>
          <w:sz w:val="24"/>
          <w:szCs w:val="24"/>
        </w:rPr>
        <w:t> </w:t>
      </w:r>
      <w:r w:rsidR="00E53C03">
        <w:rPr>
          <w:rFonts w:ascii="Times New Roman" w:eastAsia="Times New Roman" w:hAnsi="Times New Roman" w:cs="Times New Roman"/>
          <w:b/>
          <w:bCs/>
          <w:color w:val="000000"/>
          <w:sz w:val="24"/>
          <w:szCs w:val="24"/>
        </w:rPr>
        <w:t xml:space="preserve">– SUPPORT </w:t>
      </w:r>
    </w:p>
    <w:p w14:paraId="2AC4E40B" w14:textId="77777777" w:rsidR="000E7023" w:rsidRDefault="000E7023" w:rsidP="000E7023">
      <w:pPr>
        <w:tabs>
          <w:tab w:val="left" w:pos="3880"/>
        </w:tabs>
        <w:spacing w:line="240" w:lineRule="auto"/>
        <w:ind w:left="7"/>
        <w:rPr>
          <w:rFonts w:ascii="Times New Roman" w:eastAsia="Times New Roman" w:hAnsi="Times New Roman" w:cs="Times New Roman"/>
          <w:color w:val="000000"/>
          <w:sz w:val="24"/>
          <w:szCs w:val="24"/>
        </w:rPr>
      </w:pPr>
    </w:p>
    <w:p w14:paraId="2485551F" w14:textId="77777777" w:rsidR="007F5D0D" w:rsidRDefault="007F5D0D" w:rsidP="007F5D0D">
      <w:pPr>
        <w:pStyle w:val="NormalWeb"/>
        <w:spacing w:before="0" w:beforeAutospacing="0" w:after="0" w:afterAutospacing="0"/>
        <w:rPr>
          <w:color w:val="000000"/>
        </w:rPr>
      </w:pPr>
      <w:r w:rsidRPr="0039230C">
        <w:rPr>
          <w:color w:val="000000"/>
        </w:rPr>
        <w:t>Dear Chair Lee &amp; Honorable Committee Members:</w:t>
      </w:r>
    </w:p>
    <w:p w14:paraId="0949441A" w14:textId="5E6BBD2C" w:rsidR="00345AC6" w:rsidRDefault="005C404A" w:rsidP="007F5D0D">
      <w:pPr>
        <w:tabs>
          <w:tab w:val="left" w:pos="3880"/>
        </w:tabs>
        <w:spacing w:line="240" w:lineRule="auto"/>
        <w:ind w:left="7"/>
        <w:rPr>
          <w:rFonts w:ascii="Times New Roman" w:eastAsia="Times New Roman" w:hAnsi="Times New Roman" w:cs="Times New Roman"/>
          <w:color w:val="000000"/>
          <w:sz w:val="24"/>
          <w:szCs w:val="24"/>
        </w:rPr>
      </w:pPr>
      <w:r w:rsidRPr="004E1F72">
        <w:rPr>
          <w:rFonts w:ascii="Times New Roman" w:eastAsia="Times New Roman" w:hAnsi="Times New Roman" w:cs="Times New Roman"/>
          <w:color w:val="000000"/>
          <w:sz w:val="24"/>
          <w:szCs w:val="24"/>
        </w:rPr>
        <w:br/>
        <w:t xml:space="preserve">On behalf of </w:t>
      </w:r>
      <w:r w:rsidRPr="004E1F72">
        <w:rPr>
          <w:rFonts w:ascii="Times New Roman" w:eastAsia="Times New Roman" w:hAnsi="Times New Roman" w:cs="Times New Roman"/>
          <w:color w:val="000000"/>
          <w:sz w:val="24"/>
          <w:szCs w:val="24"/>
          <w:shd w:val="clear" w:color="auto" w:fill="FFFF00"/>
        </w:rPr>
        <w:t>[</w:t>
      </w:r>
      <w:r>
        <w:rPr>
          <w:rFonts w:ascii="Times New Roman" w:eastAsia="Times New Roman" w:hAnsi="Times New Roman" w:cs="Times New Roman"/>
          <w:i/>
          <w:iCs/>
          <w:color w:val="000000"/>
          <w:sz w:val="24"/>
          <w:szCs w:val="24"/>
          <w:shd w:val="clear" w:color="auto" w:fill="FFFF00"/>
        </w:rPr>
        <w:t>n</w:t>
      </w:r>
      <w:r w:rsidRPr="004E1F72">
        <w:rPr>
          <w:rFonts w:ascii="Times New Roman" w:eastAsia="Times New Roman" w:hAnsi="Times New Roman" w:cs="Times New Roman"/>
          <w:i/>
          <w:iCs/>
          <w:color w:val="000000"/>
          <w:sz w:val="24"/>
          <w:szCs w:val="24"/>
          <w:shd w:val="clear" w:color="auto" w:fill="FFFF00"/>
        </w:rPr>
        <w:t>ame of your organization</w:t>
      </w:r>
      <w:r w:rsidRPr="004E1F72">
        <w:rPr>
          <w:rFonts w:ascii="Times New Roman" w:eastAsia="Times New Roman" w:hAnsi="Times New Roman" w:cs="Times New Roman"/>
          <w:color w:val="000000"/>
          <w:sz w:val="24"/>
          <w:szCs w:val="24"/>
          <w:shd w:val="clear" w:color="auto" w:fill="FFFF00"/>
        </w:rPr>
        <w:t>]</w:t>
      </w:r>
      <w:r w:rsidRPr="004E1F72">
        <w:rPr>
          <w:rFonts w:ascii="Times New Roman" w:eastAsia="Times New Roman" w:hAnsi="Times New Roman" w:cs="Times New Roman"/>
          <w:color w:val="000000"/>
          <w:sz w:val="24"/>
          <w:szCs w:val="24"/>
        </w:rPr>
        <w:t>, we write to express our support for</w:t>
      </w:r>
      <w:r w:rsidR="00D2527A">
        <w:rPr>
          <w:rFonts w:ascii="Times New Roman" w:eastAsia="Times New Roman" w:hAnsi="Times New Roman" w:cs="Times New Roman"/>
          <w:color w:val="000000"/>
          <w:sz w:val="24"/>
          <w:szCs w:val="24"/>
        </w:rPr>
        <w:t xml:space="preserve"> Assembly Bill</w:t>
      </w:r>
      <w:r w:rsidR="005828FA">
        <w:rPr>
          <w:rFonts w:ascii="Times New Roman" w:eastAsia="Times New Roman" w:hAnsi="Times New Roman" w:cs="Times New Roman"/>
          <w:color w:val="000000"/>
          <w:sz w:val="24"/>
          <w:szCs w:val="24"/>
        </w:rPr>
        <w:t xml:space="preserve"> </w:t>
      </w:r>
      <w:r w:rsidR="00822588">
        <w:rPr>
          <w:rFonts w:ascii="Times New Roman" w:eastAsia="Times New Roman" w:hAnsi="Times New Roman" w:cs="Times New Roman"/>
          <w:color w:val="000000"/>
          <w:sz w:val="24"/>
          <w:szCs w:val="24"/>
        </w:rPr>
        <w:t>926</w:t>
      </w:r>
      <w:r w:rsidR="00377186">
        <w:rPr>
          <w:rFonts w:ascii="Times New Roman" w:eastAsia="Times New Roman" w:hAnsi="Times New Roman" w:cs="Times New Roman"/>
          <w:color w:val="000000"/>
          <w:sz w:val="24"/>
          <w:szCs w:val="24"/>
        </w:rPr>
        <w:t xml:space="preserve"> </w:t>
      </w:r>
      <w:r w:rsidR="00D2527A">
        <w:rPr>
          <w:rFonts w:ascii="Times New Roman" w:eastAsia="Times New Roman" w:hAnsi="Times New Roman" w:cs="Times New Roman"/>
          <w:color w:val="000000"/>
          <w:sz w:val="24"/>
          <w:szCs w:val="24"/>
        </w:rPr>
        <w:t>(</w:t>
      </w:r>
      <w:r w:rsidR="00822588">
        <w:rPr>
          <w:rFonts w:ascii="Times New Roman" w:eastAsia="Times New Roman" w:hAnsi="Times New Roman" w:cs="Times New Roman"/>
          <w:color w:val="000000"/>
          <w:sz w:val="24"/>
          <w:szCs w:val="24"/>
        </w:rPr>
        <w:t>Gipson</w:t>
      </w:r>
      <w:r w:rsidR="00D2527A">
        <w:rPr>
          <w:rFonts w:ascii="Times New Roman" w:eastAsia="Times New Roman" w:hAnsi="Times New Roman" w:cs="Times New Roman"/>
          <w:color w:val="000000"/>
          <w:sz w:val="24"/>
          <w:szCs w:val="24"/>
        </w:rPr>
        <w:t xml:space="preserve">). </w:t>
      </w:r>
      <w:r w:rsidR="009F3BA3">
        <w:rPr>
          <w:rFonts w:ascii="Times New Roman" w:eastAsia="Times New Roman" w:hAnsi="Times New Roman" w:cs="Times New Roman"/>
          <w:color w:val="000000"/>
          <w:sz w:val="24"/>
          <w:szCs w:val="24"/>
        </w:rPr>
        <w:t xml:space="preserve">This bill would </w:t>
      </w:r>
      <w:r w:rsidR="00286B08" w:rsidRPr="00286B08">
        <w:rPr>
          <w:rFonts w:ascii="Times New Roman" w:eastAsia="Times New Roman" w:hAnsi="Times New Roman" w:cs="Times New Roman"/>
          <w:color w:val="000000"/>
          <w:sz w:val="24"/>
          <w:szCs w:val="24"/>
        </w:rPr>
        <w:t>create a rebuttable presumption that visits between a parent and their child in foster care are unsupervised, unless there is a determination that the child's safety is in danger</w:t>
      </w:r>
      <w:r w:rsidR="00286B08">
        <w:rPr>
          <w:rFonts w:ascii="Times New Roman" w:eastAsia="Times New Roman" w:hAnsi="Times New Roman" w:cs="Times New Roman"/>
          <w:color w:val="000000"/>
          <w:sz w:val="24"/>
          <w:szCs w:val="24"/>
        </w:rPr>
        <w:t xml:space="preserve">. </w:t>
      </w:r>
      <w:r w:rsidR="005905EF">
        <w:rPr>
          <w:rFonts w:ascii="Times New Roman" w:eastAsia="Times New Roman" w:hAnsi="Times New Roman" w:cs="Times New Roman"/>
          <w:color w:val="000000"/>
          <w:sz w:val="24"/>
          <w:szCs w:val="24"/>
        </w:rPr>
        <w:t>In doing so, this</w:t>
      </w:r>
      <w:r w:rsidR="00286B08">
        <w:rPr>
          <w:rFonts w:ascii="Times New Roman" w:eastAsia="Times New Roman" w:hAnsi="Times New Roman" w:cs="Times New Roman"/>
          <w:color w:val="000000"/>
          <w:sz w:val="24"/>
          <w:szCs w:val="24"/>
        </w:rPr>
        <w:t xml:space="preserve"> bill would promote quality family time early in a case to reduce the</w:t>
      </w:r>
      <w:r w:rsidR="005905EF">
        <w:rPr>
          <w:rFonts w:ascii="Times New Roman" w:eastAsia="Times New Roman" w:hAnsi="Times New Roman" w:cs="Times New Roman"/>
          <w:color w:val="000000"/>
          <w:sz w:val="24"/>
          <w:szCs w:val="24"/>
        </w:rPr>
        <w:t xml:space="preserve"> trauma </w:t>
      </w:r>
      <w:r w:rsidR="008A1C2D">
        <w:rPr>
          <w:rFonts w:ascii="Times New Roman" w:eastAsia="Times New Roman" w:hAnsi="Times New Roman" w:cs="Times New Roman"/>
          <w:color w:val="000000"/>
          <w:sz w:val="24"/>
          <w:szCs w:val="24"/>
        </w:rPr>
        <w:t>caused by a</w:t>
      </w:r>
      <w:r w:rsidR="005905EF">
        <w:rPr>
          <w:rFonts w:ascii="Times New Roman" w:eastAsia="Times New Roman" w:hAnsi="Times New Roman" w:cs="Times New Roman"/>
          <w:color w:val="000000"/>
          <w:sz w:val="24"/>
          <w:szCs w:val="24"/>
        </w:rPr>
        <w:t xml:space="preserve"> child’s removal from their parents.</w:t>
      </w:r>
    </w:p>
    <w:p w14:paraId="135D7871" w14:textId="03E24971" w:rsidR="00C833FC" w:rsidRPr="00967C37" w:rsidRDefault="00C833FC" w:rsidP="004A4A75">
      <w:pPr>
        <w:jc w:val="both"/>
        <w:rPr>
          <w:rFonts w:ascii="Times New Roman" w:eastAsia="Times New Roman" w:hAnsi="Times New Roman" w:cs="Times New Roman"/>
          <w:color w:val="000000"/>
          <w:sz w:val="24"/>
          <w:szCs w:val="24"/>
        </w:rPr>
      </w:pPr>
    </w:p>
    <w:p w14:paraId="1B2824FB" w14:textId="08A60BAB" w:rsidR="00C833FC" w:rsidRPr="00967C37" w:rsidRDefault="00967C37" w:rsidP="004A4A75">
      <w:pPr>
        <w:jc w:val="both"/>
        <w:rPr>
          <w:rFonts w:ascii="Times New Roman" w:hAnsi="Times New Roman" w:cs="Times New Roman"/>
          <w:sz w:val="24"/>
          <w:szCs w:val="24"/>
        </w:rPr>
      </w:pPr>
      <w:r w:rsidRPr="00967C37">
        <w:rPr>
          <w:rFonts w:ascii="Times New Roman" w:hAnsi="Times New Roman" w:cs="Times New Roman"/>
          <w:sz w:val="24"/>
          <w:szCs w:val="24"/>
          <w:highlight w:val="yellow"/>
        </w:rPr>
        <w:t xml:space="preserve">[Briefly describe your organization and why it supports AB </w:t>
      </w:r>
      <w:r w:rsidR="00AD0778">
        <w:rPr>
          <w:rFonts w:ascii="Times New Roman" w:hAnsi="Times New Roman" w:cs="Times New Roman"/>
          <w:sz w:val="24"/>
          <w:szCs w:val="24"/>
          <w:highlight w:val="yellow"/>
        </w:rPr>
        <w:t>926</w:t>
      </w:r>
      <w:r w:rsidRPr="00967C37">
        <w:rPr>
          <w:rFonts w:ascii="Times New Roman" w:hAnsi="Times New Roman" w:cs="Times New Roman"/>
          <w:sz w:val="24"/>
          <w:szCs w:val="24"/>
          <w:highlight w:val="yellow"/>
        </w:rPr>
        <w:t>.]</w:t>
      </w:r>
    </w:p>
    <w:p w14:paraId="199B1F37" w14:textId="77777777" w:rsidR="007F3C9F" w:rsidRPr="007F3C9F" w:rsidRDefault="007F3C9F" w:rsidP="007F3C9F">
      <w:pPr>
        <w:spacing w:line="240" w:lineRule="auto"/>
        <w:jc w:val="both"/>
        <w:rPr>
          <w:rFonts w:ascii="Times New Roman" w:hAnsi="Times New Roman"/>
          <w:sz w:val="24"/>
          <w:szCs w:val="24"/>
        </w:rPr>
      </w:pPr>
    </w:p>
    <w:p w14:paraId="21C3A500" w14:textId="588EA670" w:rsidR="003026EC" w:rsidRDefault="007F3C9F" w:rsidP="007F3C9F">
      <w:pPr>
        <w:spacing w:line="240" w:lineRule="auto"/>
        <w:jc w:val="both"/>
        <w:rPr>
          <w:rFonts w:ascii="Times New Roman" w:hAnsi="Times New Roman"/>
          <w:sz w:val="24"/>
          <w:szCs w:val="24"/>
        </w:rPr>
      </w:pPr>
      <w:r w:rsidRPr="007F3C9F">
        <w:rPr>
          <w:rFonts w:ascii="Times New Roman" w:hAnsi="Times New Roman"/>
          <w:sz w:val="24"/>
          <w:szCs w:val="24"/>
        </w:rPr>
        <w:t xml:space="preserve">In 2021, </w:t>
      </w:r>
      <w:r w:rsidR="0069109F">
        <w:rPr>
          <w:rFonts w:ascii="Times New Roman" w:hAnsi="Times New Roman"/>
          <w:sz w:val="24"/>
          <w:szCs w:val="24"/>
        </w:rPr>
        <w:t>C</w:t>
      </w:r>
      <w:r w:rsidRPr="007F3C9F">
        <w:rPr>
          <w:rFonts w:ascii="Times New Roman" w:hAnsi="Times New Roman"/>
          <w:sz w:val="24"/>
          <w:szCs w:val="24"/>
        </w:rPr>
        <w:t xml:space="preserve">ongress unanimously passed HB 1194, allowing the presumption that family time visits should be unsupervised unless there is a determination that the child is in danger. Existing law in California does not specify factors to consider when determining whether supervised visits are necessary to protect the health and safety of the child. As a result, most child welfare agencies </w:t>
      </w:r>
      <w:r w:rsidR="00940565">
        <w:rPr>
          <w:rFonts w:ascii="Times New Roman" w:hAnsi="Times New Roman"/>
          <w:sz w:val="24"/>
          <w:szCs w:val="24"/>
        </w:rPr>
        <w:t xml:space="preserve">typically </w:t>
      </w:r>
      <w:r w:rsidRPr="007F3C9F">
        <w:rPr>
          <w:rFonts w:ascii="Times New Roman" w:hAnsi="Times New Roman"/>
          <w:sz w:val="24"/>
          <w:szCs w:val="24"/>
        </w:rPr>
        <w:t>insist that the parent’s contact with the child is supervised by default.</w:t>
      </w:r>
    </w:p>
    <w:p w14:paraId="55B99FD0" w14:textId="77777777" w:rsidR="00E82BA7" w:rsidRDefault="00E82BA7" w:rsidP="004A4A75">
      <w:pPr>
        <w:jc w:val="both"/>
        <w:rPr>
          <w:rFonts w:ascii="Times New Roman" w:hAnsi="Times New Roman"/>
          <w:sz w:val="24"/>
          <w:szCs w:val="24"/>
        </w:rPr>
      </w:pPr>
    </w:p>
    <w:p w14:paraId="397A80C7" w14:textId="4AECDA6C" w:rsidR="000C7709" w:rsidRDefault="00D4637F" w:rsidP="000C7709">
      <w:pPr>
        <w:jc w:val="both"/>
        <w:rPr>
          <w:rFonts w:ascii="Times New Roman" w:hAnsi="Times New Roman"/>
          <w:sz w:val="24"/>
          <w:szCs w:val="24"/>
        </w:rPr>
      </w:pPr>
      <w:r>
        <w:rPr>
          <w:rFonts w:ascii="Times New Roman" w:hAnsi="Times New Roman"/>
          <w:sz w:val="24"/>
          <w:szCs w:val="24"/>
        </w:rPr>
        <w:t xml:space="preserve">Profound </w:t>
      </w:r>
      <w:r w:rsidR="00957D3C">
        <w:rPr>
          <w:rFonts w:ascii="Times New Roman" w:hAnsi="Times New Roman"/>
          <w:sz w:val="24"/>
          <w:szCs w:val="24"/>
        </w:rPr>
        <w:t xml:space="preserve">emotional and psychological </w:t>
      </w:r>
      <w:r>
        <w:rPr>
          <w:rFonts w:ascii="Times New Roman" w:hAnsi="Times New Roman"/>
          <w:sz w:val="24"/>
          <w:szCs w:val="24"/>
        </w:rPr>
        <w:t xml:space="preserve">damage is </w:t>
      </w:r>
      <w:r w:rsidR="00F244E1">
        <w:rPr>
          <w:rFonts w:ascii="Times New Roman" w:hAnsi="Times New Roman"/>
          <w:sz w:val="24"/>
          <w:szCs w:val="24"/>
        </w:rPr>
        <w:t>caused</w:t>
      </w:r>
      <w:r>
        <w:rPr>
          <w:rFonts w:ascii="Times New Roman" w:hAnsi="Times New Roman"/>
          <w:sz w:val="24"/>
          <w:szCs w:val="24"/>
        </w:rPr>
        <w:t xml:space="preserve"> when a child is separated from their parent, and r</w:t>
      </w:r>
      <w:r w:rsidR="000C7709" w:rsidRPr="000C7709">
        <w:rPr>
          <w:rFonts w:ascii="Times New Roman" w:hAnsi="Times New Roman"/>
          <w:sz w:val="24"/>
          <w:szCs w:val="24"/>
        </w:rPr>
        <w:t>equiring superv</w:t>
      </w:r>
      <w:r>
        <w:rPr>
          <w:rFonts w:ascii="Times New Roman" w:hAnsi="Times New Roman"/>
          <w:sz w:val="24"/>
          <w:szCs w:val="24"/>
        </w:rPr>
        <w:t>ised family time</w:t>
      </w:r>
      <w:r w:rsidR="000C7709" w:rsidRPr="000C7709">
        <w:rPr>
          <w:rFonts w:ascii="Times New Roman" w:hAnsi="Times New Roman"/>
          <w:sz w:val="24"/>
          <w:szCs w:val="24"/>
        </w:rPr>
        <w:t xml:space="preserve"> without considering the circumstances of </w:t>
      </w:r>
      <w:r w:rsidR="00AE309C">
        <w:rPr>
          <w:rFonts w:ascii="Times New Roman" w:hAnsi="Times New Roman"/>
          <w:sz w:val="24"/>
          <w:szCs w:val="24"/>
        </w:rPr>
        <w:t xml:space="preserve">the family’s </w:t>
      </w:r>
      <w:r w:rsidR="000C7709" w:rsidRPr="000C7709">
        <w:rPr>
          <w:rFonts w:ascii="Times New Roman" w:hAnsi="Times New Roman"/>
          <w:sz w:val="24"/>
          <w:szCs w:val="24"/>
        </w:rPr>
        <w:t xml:space="preserve">separation </w:t>
      </w:r>
      <w:r w:rsidR="00F244E1">
        <w:rPr>
          <w:rFonts w:ascii="Times New Roman" w:hAnsi="Times New Roman"/>
          <w:sz w:val="24"/>
          <w:szCs w:val="24"/>
        </w:rPr>
        <w:t xml:space="preserve">merely </w:t>
      </w:r>
      <w:r w:rsidR="000C7709" w:rsidRPr="000C7709">
        <w:rPr>
          <w:rFonts w:ascii="Times New Roman" w:hAnsi="Times New Roman"/>
          <w:sz w:val="24"/>
          <w:szCs w:val="24"/>
        </w:rPr>
        <w:t xml:space="preserve">exacerbates </w:t>
      </w:r>
      <w:r w:rsidR="00F244E1">
        <w:rPr>
          <w:rFonts w:ascii="Times New Roman" w:hAnsi="Times New Roman"/>
          <w:sz w:val="24"/>
          <w:szCs w:val="24"/>
        </w:rPr>
        <w:t>that</w:t>
      </w:r>
      <w:r w:rsidR="000C7709" w:rsidRPr="000C7709">
        <w:rPr>
          <w:rFonts w:ascii="Times New Roman" w:hAnsi="Times New Roman"/>
          <w:sz w:val="24"/>
          <w:szCs w:val="24"/>
        </w:rPr>
        <w:t xml:space="preserve"> damage. According to the Children’s Bureau, regular family visits expedite permanency and increase the likelihood of reunification.</w:t>
      </w:r>
      <w:r w:rsidR="008E1648">
        <w:rPr>
          <w:rFonts w:ascii="Times New Roman" w:hAnsi="Times New Roman"/>
          <w:sz w:val="24"/>
          <w:szCs w:val="24"/>
        </w:rPr>
        <w:t xml:space="preserve"> </w:t>
      </w:r>
      <w:r w:rsidR="0044167D">
        <w:rPr>
          <w:rFonts w:ascii="Times New Roman" w:hAnsi="Times New Roman"/>
          <w:sz w:val="24"/>
          <w:szCs w:val="24"/>
        </w:rPr>
        <w:t>F</w:t>
      </w:r>
      <w:r w:rsidR="0044167D" w:rsidRPr="0044167D">
        <w:rPr>
          <w:rFonts w:ascii="Times New Roman" w:hAnsi="Times New Roman"/>
          <w:sz w:val="24"/>
          <w:szCs w:val="24"/>
        </w:rPr>
        <w:t>amily time is critical in reducing the trauma caused by family separation, as it provides an opportunity to form and maintain positive, healthy relationships and facilitate healing.</w:t>
      </w:r>
      <w:r w:rsidR="0044167D">
        <w:rPr>
          <w:rFonts w:ascii="Times New Roman" w:hAnsi="Times New Roman"/>
          <w:sz w:val="24"/>
          <w:szCs w:val="24"/>
        </w:rPr>
        <w:t xml:space="preserve"> </w:t>
      </w:r>
      <w:r w:rsidR="00AB28B7">
        <w:rPr>
          <w:rFonts w:ascii="Times New Roman" w:hAnsi="Times New Roman"/>
          <w:sz w:val="24"/>
          <w:szCs w:val="24"/>
        </w:rPr>
        <w:t>It is important to note that r</w:t>
      </w:r>
      <w:r w:rsidR="000C7709" w:rsidRPr="000C7709">
        <w:rPr>
          <w:rFonts w:ascii="Times New Roman" w:hAnsi="Times New Roman"/>
          <w:sz w:val="24"/>
          <w:szCs w:val="24"/>
        </w:rPr>
        <w:t>emoval of a child from a parent’s care does not necessarily mean negligence and abuse occurred by the parents</w:t>
      </w:r>
      <w:r w:rsidR="00294D7B">
        <w:rPr>
          <w:rFonts w:ascii="Times New Roman" w:hAnsi="Times New Roman"/>
          <w:sz w:val="24"/>
          <w:szCs w:val="24"/>
        </w:rPr>
        <w:t xml:space="preserve">, meaning that </w:t>
      </w:r>
      <w:r w:rsidR="00192CFE">
        <w:rPr>
          <w:rFonts w:ascii="Times New Roman" w:hAnsi="Times New Roman"/>
          <w:sz w:val="24"/>
          <w:szCs w:val="24"/>
        </w:rPr>
        <w:t xml:space="preserve">in many cases </w:t>
      </w:r>
      <w:r w:rsidR="00294D7B">
        <w:rPr>
          <w:rFonts w:ascii="Times New Roman" w:hAnsi="Times New Roman"/>
          <w:sz w:val="24"/>
          <w:szCs w:val="24"/>
        </w:rPr>
        <w:t>it would still be safe to allow continued unsupervised contact between that child and parent</w:t>
      </w:r>
      <w:r w:rsidR="000C7709" w:rsidRPr="000C7709">
        <w:rPr>
          <w:rFonts w:ascii="Times New Roman" w:hAnsi="Times New Roman"/>
          <w:sz w:val="24"/>
          <w:szCs w:val="24"/>
        </w:rPr>
        <w:t>. A child may be removed because the home environment poses a risk to the child. Likewise, the inability of a parent to provide the appropriate resources to care for a child may result in their removal. Children living in poverty are more likely to be reported to</w:t>
      </w:r>
      <w:r w:rsidR="000610EA">
        <w:rPr>
          <w:rFonts w:ascii="Times New Roman" w:hAnsi="Times New Roman"/>
          <w:sz w:val="24"/>
          <w:szCs w:val="24"/>
        </w:rPr>
        <w:t xml:space="preserve"> a</w:t>
      </w:r>
      <w:r w:rsidR="000C7709" w:rsidRPr="000C7709">
        <w:rPr>
          <w:rFonts w:ascii="Times New Roman" w:hAnsi="Times New Roman"/>
          <w:sz w:val="24"/>
          <w:szCs w:val="24"/>
        </w:rPr>
        <w:t xml:space="preserve"> </w:t>
      </w:r>
      <w:r w:rsidR="008E1648">
        <w:rPr>
          <w:rFonts w:ascii="Times New Roman" w:hAnsi="Times New Roman"/>
          <w:sz w:val="24"/>
          <w:szCs w:val="24"/>
        </w:rPr>
        <w:t xml:space="preserve">child </w:t>
      </w:r>
      <w:r w:rsidR="000610EA">
        <w:rPr>
          <w:rFonts w:ascii="Times New Roman" w:hAnsi="Times New Roman"/>
          <w:sz w:val="24"/>
          <w:szCs w:val="24"/>
        </w:rPr>
        <w:t>welfare agency</w:t>
      </w:r>
      <w:r w:rsidR="000C7709" w:rsidRPr="000C7709">
        <w:rPr>
          <w:rFonts w:ascii="Times New Roman" w:hAnsi="Times New Roman"/>
          <w:sz w:val="24"/>
          <w:szCs w:val="24"/>
        </w:rPr>
        <w:t xml:space="preserve">, with 47% of families who have children placed in the system living below the federal poverty guidelines. A comparative study between states that adopted a state-level Earned Income Tax Credit (EITC) found that states offering the credit saw an 11% decrease in foster care entries compared to states without the state-level EITC. By only granting supervised </w:t>
      </w:r>
      <w:r w:rsidR="000C7709" w:rsidRPr="000C7709">
        <w:rPr>
          <w:rFonts w:ascii="Times New Roman" w:hAnsi="Times New Roman"/>
          <w:sz w:val="24"/>
          <w:szCs w:val="24"/>
        </w:rPr>
        <w:lastRenderedPageBreak/>
        <w:t>visits without taking into consideration the circumstances of the removal of the child, children are deprived of much-needed family time.</w:t>
      </w:r>
    </w:p>
    <w:p w14:paraId="1104E9AE" w14:textId="77777777" w:rsidR="006C3564" w:rsidRPr="000C7709" w:rsidRDefault="006C3564" w:rsidP="000C7709">
      <w:pPr>
        <w:jc w:val="both"/>
        <w:rPr>
          <w:rFonts w:ascii="Times New Roman" w:hAnsi="Times New Roman"/>
          <w:sz w:val="24"/>
          <w:szCs w:val="24"/>
        </w:rPr>
      </w:pPr>
    </w:p>
    <w:p w14:paraId="7551D24F" w14:textId="42D6D0FF" w:rsidR="000C7709" w:rsidRDefault="000C7709" w:rsidP="000C7709">
      <w:pPr>
        <w:jc w:val="both"/>
        <w:rPr>
          <w:rFonts w:ascii="Times New Roman" w:hAnsi="Times New Roman"/>
          <w:sz w:val="24"/>
          <w:szCs w:val="24"/>
        </w:rPr>
      </w:pPr>
      <w:r w:rsidRPr="000C7709">
        <w:rPr>
          <w:rFonts w:ascii="Times New Roman" w:hAnsi="Times New Roman"/>
          <w:sz w:val="24"/>
          <w:szCs w:val="24"/>
        </w:rPr>
        <w:t xml:space="preserve">As children are removed from their parents and supervised visits are ordered, children may go weeks without seeing their parents. If a family cannot provide an approved monitor, current law does not require the agency to provide one. As a result, visits often do not happen at all. When a social worker agrees to supervise a visit, typically the visit can only be accommodated during business hours, </w:t>
      </w:r>
      <w:r w:rsidR="00F90DD1">
        <w:rPr>
          <w:rFonts w:ascii="Times New Roman" w:hAnsi="Times New Roman"/>
          <w:sz w:val="24"/>
          <w:szCs w:val="24"/>
        </w:rPr>
        <w:t xml:space="preserve">often </w:t>
      </w:r>
      <w:r w:rsidRPr="000C7709">
        <w:rPr>
          <w:rFonts w:ascii="Times New Roman" w:hAnsi="Times New Roman"/>
          <w:sz w:val="24"/>
          <w:szCs w:val="24"/>
        </w:rPr>
        <w:t xml:space="preserve">conflicting with the parent’s work schedule or the children’s school schedule. </w:t>
      </w:r>
      <w:r w:rsidR="005B738E">
        <w:rPr>
          <w:rFonts w:ascii="Times New Roman" w:hAnsi="Times New Roman"/>
          <w:sz w:val="24"/>
          <w:szCs w:val="24"/>
        </w:rPr>
        <w:t>Supervised visitation</w:t>
      </w:r>
      <w:r w:rsidR="00CD0EDD">
        <w:rPr>
          <w:rFonts w:ascii="Times New Roman" w:hAnsi="Times New Roman"/>
          <w:sz w:val="24"/>
          <w:szCs w:val="24"/>
        </w:rPr>
        <w:t xml:space="preserve"> also requires extra work hours </w:t>
      </w:r>
      <w:r w:rsidR="00F86E6D">
        <w:rPr>
          <w:rFonts w:ascii="Times New Roman" w:hAnsi="Times New Roman"/>
          <w:sz w:val="24"/>
          <w:szCs w:val="24"/>
        </w:rPr>
        <w:t xml:space="preserve">and </w:t>
      </w:r>
      <w:r w:rsidR="001B3105">
        <w:rPr>
          <w:rFonts w:ascii="Times New Roman" w:hAnsi="Times New Roman"/>
          <w:sz w:val="24"/>
          <w:szCs w:val="24"/>
        </w:rPr>
        <w:t xml:space="preserve">often </w:t>
      </w:r>
      <w:r w:rsidR="00F86E6D">
        <w:rPr>
          <w:rFonts w:ascii="Times New Roman" w:hAnsi="Times New Roman"/>
          <w:sz w:val="24"/>
          <w:szCs w:val="24"/>
        </w:rPr>
        <w:t xml:space="preserve">lengthy travel time </w:t>
      </w:r>
      <w:r w:rsidR="00CD0EDD">
        <w:rPr>
          <w:rFonts w:ascii="Times New Roman" w:hAnsi="Times New Roman"/>
          <w:sz w:val="24"/>
          <w:szCs w:val="24"/>
        </w:rPr>
        <w:t>for the</w:t>
      </w:r>
      <w:r w:rsidR="005B738E">
        <w:rPr>
          <w:rFonts w:ascii="Times New Roman" w:hAnsi="Times New Roman"/>
          <w:sz w:val="24"/>
          <w:szCs w:val="24"/>
        </w:rPr>
        <w:t xml:space="preserve"> monitoring</w:t>
      </w:r>
      <w:r w:rsidR="00CD0EDD">
        <w:rPr>
          <w:rFonts w:ascii="Times New Roman" w:hAnsi="Times New Roman"/>
          <w:sz w:val="24"/>
          <w:szCs w:val="24"/>
        </w:rPr>
        <w:t xml:space="preserve"> social worker</w:t>
      </w:r>
      <w:r w:rsidR="00F86E6D">
        <w:rPr>
          <w:rFonts w:ascii="Times New Roman" w:hAnsi="Times New Roman"/>
          <w:sz w:val="24"/>
          <w:szCs w:val="24"/>
        </w:rPr>
        <w:t xml:space="preserve">, which </w:t>
      </w:r>
      <w:r w:rsidR="00F05ECF">
        <w:rPr>
          <w:rFonts w:ascii="Times New Roman" w:hAnsi="Times New Roman"/>
          <w:sz w:val="24"/>
          <w:szCs w:val="24"/>
        </w:rPr>
        <w:t xml:space="preserve">expends valuable county and state dollars. </w:t>
      </w:r>
      <w:r w:rsidRPr="000C7709">
        <w:rPr>
          <w:rFonts w:ascii="Times New Roman" w:hAnsi="Times New Roman"/>
          <w:sz w:val="24"/>
          <w:szCs w:val="24"/>
        </w:rPr>
        <w:t>Since statutory hearings are scheduled in six-month increments, a family that is safe to enjoy unsupervised visits may be left with unnecessary restrictions. This is devastating to a child who may not understand what is happening.</w:t>
      </w:r>
    </w:p>
    <w:p w14:paraId="5EAC574B" w14:textId="77777777" w:rsidR="00470659" w:rsidRDefault="00470659" w:rsidP="000C7709">
      <w:pPr>
        <w:jc w:val="both"/>
        <w:rPr>
          <w:rFonts w:ascii="Times New Roman" w:hAnsi="Times New Roman"/>
          <w:sz w:val="24"/>
          <w:szCs w:val="24"/>
        </w:rPr>
      </w:pPr>
    </w:p>
    <w:p w14:paraId="03974735" w14:textId="4AC89F78" w:rsidR="00470659" w:rsidRDefault="00470659" w:rsidP="000C7709">
      <w:pPr>
        <w:jc w:val="both"/>
        <w:rPr>
          <w:rFonts w:ascii="Times New Roman" w:hAnsi="Times New Roman"/>
          <w:sz w:val="24"/>
          <w:szCs w:val="24"/>
        </w:rPr>
      </w:pPr>
      <w:r w:rsidRPr="00470659">
        <w:rPr>
          <w:rFonts w:ascii="Times New Roman" w:hAnsi="Times New Roman"/>
          <w:sz w:val="24"/>
          <w:szCs w:val="24"/>
        </w:rPr>
        <w:t xml:space="preserve">AB </w:t>
      </w:r>
      <w:r w:rsidR="00AD0778">
        <w:rPr>
          <w:rFonts w:ascii="Times New Roman" w:hAnsi="Times New Roman"/>
          <w:sz w:val="24"/>
          <w:szCs w:val="24"/>
        </w:rPr>
        <w:t>926</w:t>
      </w:r>
      <w:r w:rsidRPr="00470659">
        <w:rPr>
          <w:rFonts w:ascii="Times New Roman" w:hAnsi="Times New Roman"/>
          <w:sz w:val="24"/>
          <w:szCs w:val="24"/>
        </w:rPr>
        <w:t xml:space="preserve"> requires the juvenile court to order unsupervised </w:t>
      </w:r>
      <w:r w:rsidR="003C5646">
        <w:rPr>
          <w:rFonts w:ascii="Times New Roman" w:hAnsi="Times New Roman"/>
          <w:sz w:val="24"/>
          <w:szCs w:val="24"/>
        </w:rPr>
        <w:t>family</w:t>
      </w:r>
      <w:r w:rsidRPr="00470659">
        <w:rPr>
          <w:rFonts w:ascii="Times New Roman" w:hAnsi="Times New Roman"/>
          <w:sz w:val="24"/>
          <w:szCs w:val="24"/>
        </w:rPr>
        <w:t xml:space="preserve"> time between a parent or legal guardian and </w:t>
      </w:r>
      <w:r w:rsidR="00E20DA6">
        <w:rPr>
          <w:rFonts w:ascii="Times New Roman" w:hAnsi="Times New Roman"/>
          <w:sz w:val="24"/>
          <w:szCs w:val="24"/>
        </w:rPr>
        <w:t>their</w:t>
      </w:r>
      <w:r w:rsidRPr="00470659">
        <w:rPr>
          <w:rFonts w:ascii="Times New Roman" w:hAnsi="Times New Roman"/>
          <w:sz w:val="24"/>
          <w:szCs w:val="24"/>
        </w:rPr>
        <w:t xml:space="preserve"> child, unless the court finds that unsupervised visitation</w:t>
      </w:r>
      <w:r w:rsidR="00036B6D">
        <w:rPr>
          <w:rFonts w:ascii="Times New Roman" w:hAnsi="Times New Roman"/>
          <w:sz w:val="24"/>
          <w:szCs w:val="24"/>
        </w:rPr>
        <w:t xml:space="preserve"> </w:t>
      </w:r>
      <w:r w:rsidR="00CE041E">
        <w:rPr>
          <w:rFonts w:ascii="Times New Roman" w:hAnsi="Times New Roman"/>
          <w:sz w:val="24"/>
          <w:szCs w:val="24"/>
        </w:rPr>
        <w:t>would pose a su</w:t>
      </w:r>
      <w:r w:rsidR="00036B6D" w:rsidRPr="00036B6D">
        <w:rPr>
          <w:rFonts w:ascii="Times New Roman" w:hAnsi="Times New Roman"/>
          <w:sz w:val="24"/>
          <w:szCs w:val="24"/>
        </w:rPr>
        <w:t xml:space="preserve">bstantial danger to the physical health of the child or </w:t>
      </w:r>
      <w:r w:rsidR="00CE041E">
        <w:rPr>
          <w:rFonts w:ascii="Times New Roman" w:hAnsi="Times New Roman"/>
          <w:sz w:val="24"/>
          <w:szCs w:val="24"/>
        </w:rPr>
        <w:t xml:space="preserve">that </w:t>
      </w:r>
      <w:r w:rsidR="00036B6D" w:rsidRPr="00036B6D">
        <w:rPr>
          <w:rFonts w:ascii="Times New Roman" w:hAnsi="Times New Roman"/>
          <w:sz w:val="24"/>
          <w:szCs w:val="24"/>
        </w:rPr>
        <w:t>the child is suffering severe emotional damage</w:t>
      </w:r>
      <w:r w:rsidRPr="00470659">
        <w:rPr>
          <w:rFonts w:ascii="Times New Roman" w:hAnsi="Times New Roman"/>
          <w:sz w:val="24"/>
          <w:szCs w:val="24"/>
        </w:rPr>
        <w:t>. In cases where the court determines that supervision is necessary, this bill requires bench officers to set the frequency and duration of visitation. This bill would also ensure that visits take place in the least restrictive setting that is most conducive to quality family time.</w:t>
      </w:r>
    </w:p>
    <w:p w14:paraId="56B12AB2" w14:textId="77777777" w:rsidR="000C7709" w:rsidRDefault="000C7709" w:rsidP="004A4A75">
      <w:pPr>
        <w:jc w:val="both"/>
        <w:rPr>
          <w:rFonts w:ascii="Times New Roman" w:hAnsi="Times New Roman"/>
          <w:sz w:val="24"/>
          <w:szCs w:val="24"/>
        </w:rPr>
      </w:pPr>
    </w:p>
    <w:p w14:paraId="42224EEC" w14:textId="7DAF2353" w:rsidR="00967C37" w:rsidRDefault="00C205F6" w:rsidP="004A4A75">
      <w:pPr>
        <w:jc w:val="both"/>
        <w:rPr>
          <w:rFonts w:ascii="Times New Roman" w:hAnsi="Times New Roman"/>
          <w:sz w:val="24"/>
          <w:szCs w:val="24"/>
        </w:rPr>
      </w:pPr>
      <w:r>
        <w:rPr>
          <w:rFonts w:ascii="Times New Roman" w:hAnsi="Times New Roman"/>
          <w:sz w:val="24"/>
          <w:szCs w:val="24"/>
        </w:rPr>
        <w:t xml:space="preserve">For these reasons, </w:t>
      </w:r>
      <w:r w:rsidRPr="00C205F6">
        <w:rPr>
          <w:rFonts w:ascii="Times New Roman" w:hAnsi="Times New Roman"/>
          <w:sz w:val="24"/>
          <w:szCs w:val="24"/>
          <w:highlight w:val="yellow"/>
        </w:rPr>
        <w:t>[organization]</w:t>
      </w:r>
      <w:r>
        <w:rPr>
          <w:rFonts w:ascii="Times New Roman" w:hAnsi="Times New Roman"/>
          <w:sz w:val="24"/>
          <w:szCs w:val="24"/>
        </w:rPr>
        <w:t xml:space="preserve"> </w:t>
      </w:r>
      <w:r w:rsidR="008153DB">
        <w:rPr>
          <w:rFonts w:ascii="Times New Roman" w:hAnsi="Times New Roman"/>
          <w:sz w:val="24"/>
          <w:szCs w:val="24"/>
        </w:rPr>
        <w:t xml:space="preserve">is pleased to support AB </w:t>
      </w:r>
      <w:r w:rsidR="00EF4253">
        <w:rPr>
          <w:rFonts w:ascii="Times New Roman" w:hAnsi="Times New Roman"/>
          <w:sz w:val="24"/>
          <w:szCs w:val="24"/>
        </w:rPr>
        <w:t>926</w:t>
      </w:r>
      <w:r w:rsidR="006C33EB">
        <w:rPr>
          <w:rFonts w:ascii="Times New Roman" w:hAnsi="Times New Roman"/>
          <w:sz w:val="24"/>
          <w:szCs w:val="24"/>
        </w:rPr>
        <w:t xml:space="preserve"> and respectfully </w:t>
      </w:r>
      <w:r>
        <w:rPr>
          <w:rFonts w:ascii="Times New Roman" w:hAnsi="Times New Roman"/>
          <w:sz w:val="24"/>
          <w:szCs w:val="24"/>
        </w:rPr>
        <w:t>urges you</w:t>
      </w:r>
      <w:r w:rsidR="006C33EB">
        <w:rPr>
          <w:rFonts w:ascii="Times New Roman" w:hAnsi="Times New Roman"/>
          <w:sz w:val="24"/>
          <w:szCs w:val="24"/>
        </w:rPr>
        <w:t xml:space="preserve">r </w:t>
      </w:r>
      <w:r w:rsidR="00FA1434">
        <w:rPr>
          <w:rFonts w:ascii="Times New Roman" w:hAnsi="Times New Roman"/>
          <w:sz w:val="24"/>
          <w:szCs w:val="24"/>
        </w:rPr>
        <w:t>aye vote</w:t>
      </w:r>
      <w:r w:rsidR="006C33EB">
        <w:rPr>
          <w:rFonts w:ascii="Times New Roman" w:hAnsi="Times New Roman"/>
          <w:sz w:val="24"/>
          <w:szCs w:val="24"/>
        </w:rPr>
        <w:t>.</w:t>
      </w:r>
    </w:p>
    <w:p w14:paraId="7D326680" w14:textId="11933690" w:rsidR="00E82BA7" w:rsidRDefault="00E82BA7" w:rsidP="00C205F6">
      <w:pPr>
        <w:rPr>
          <w:rFonts w:ascii="Times New Roman" w:hAnsi="Times New Roman"/>
          <w:sz w:val="24"/>
          <w:szCs w:val="24"/>
        </w:rPr>
      </w:pPr>
    </w:p>
    <w:p w14:paraId="52010F0A" w14:textId="77777777" w:rsidR="00E82BA7" w:rsidRPr="00CD696B" w:rsidRDefault="00E82BA7" w:rsidP="00E82BA7">
      <w:pPr>
        <w:pStyle w:val="NormalWeb"/>
        <w:rPr>
          <w:color w:val="000000"/>
        </w:rPr>
      </w:pPr>
      <w:r w:rsidRPr="00CD696B">
        <w:rPr>
          <w:color w:val="000000"/>
        </w:rPr>
        <w:t>Sincerely,</w:t>
      </w:r>
    </w:p>
    <w:p w14:paraId="0DAAC462" w14:textId="77777777" w:rsidR="00E82BA7" w:rsidRPr="00CD696B" w:rsidRDefault="00E82BA7" w:rsidP="00E82BA7">
      <w:pPr>
        <w:rPr>
          <w:rFonts w:ascii="Times New Roman" w:hAnsi="Times New Roman" w:cs="Times New Roman"/>
          <w:sz w:val="24"/>
          <w:szCs w:val="24"/>
          <w:highlight w:val="yellow"/>
        </w:rPr>
      </w:pPr>
      <w:r w:rsidRPr="00CD696B">
        <w:rPr>
          <w:rFonts w:ascii="Times New Roman" w:hAnsi="Times New Roman" w:cs="Times New Roman"/>
          <w:sz w:val="24"/>
          <w:szCs w:val="24"/>
          <w:highlight w:val="yellow"/>
        </w:rPr>
        <w:t>NAME</w:t>
      </w:r>
    </w:p>
    <w:p w14:paraId="6B3C9D98" w14:textId="77777777" w:rsidR="00E82BA7" w:rsidRPr="00CD696B" w:rsidRDefault="00E82BA7" w:rsidP="00E82BA7">
      <w:pPr>
        <w:rPr>
          <w:rFonts w:ascii="Times New Roman" w:hAnsi="Times New Roman" w:cs="Times New Roman"/>
          <w:sz w:val="24"/>
          <w:szCs w:val="24"/>
        </w:rPr>
      </w:pPr>
      <w:r w:rsidRPr="00CD696B">
        <w:rPr>
          <w:rFonts w:ascii="Times New Roman" w:hAnsi="Times New Roman" w:cs="Times New Roman"/>
          <w:sz w:val="24"/>
          <w:szCs w:val="24"/>
          <w:highlight w:val="yellow"/>
        </w:rPr>
        <w:t>ORGANIZATION</w:t>
      </w:r>
    </w:p>
    <w:p w14:paraId="57A0E1BE" w14:textId="77777777" w:rsidR="00E82BA7" w:rsidRPr="00967C37" w:rsidRDefault="00E82BA7" w:rsidP="00C205F6">
      <w:pPr>
        <w:rPr>
          <w:rFonts w:ascii="Times New Roman" w:hAnsi="Times New Roman" w:cs="Times New Roman"/>
          <w:sz w:val="24"/>
          <w:szCs w:val="24"/>
        </w:rPr>
      </w:pPr>
    </w:p>
    <w:sectPr w:rsidR="00E82BA7" w:rsidRPr="00967C37" w:rsidSect="00372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ril Fatface">
    <w:charset w:val="00"/>
    <w:family w:val="auto"/>
    <w:pitch w:val="variable"/>
    <w:sig w:usb0="A00000A7" w:usb1="5000205B" w:usb2="00000000" w:usb3="00000000" w:csb0="00000093"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4A"/>
    <w:rsid w:val="000023F0"/>
    <w:rsid w:val="00002F50"/>
    <w:rsid w:val="00026B8C"/>
    <w:rsid w:val="000334FB"/>
    <w:rsid w:val="00036B6D"/>
    <w:rsid w:val="000610EA"/>
    <w:rsid w:val="00084E1A"/>
    <w:rsid w:val="00097F33"/>
    <w:rsid w:val="000B6012"/>
    <w:rsid w:val="000C03AA"/>
    <w:rsid w:val="000C373D"/>
    <w:rsid w:val="000C6EDC"/>
    <w:rsid w:val="000C7709"/>
    <w:rsid w:val="000C7799"/>
    <w:rsid w:val="000D4606"/>
    <w:rsid w:val="000D4ACF"/>
    <w:rsid w:val="000E401A"/>
    <w:rsid w:val="000E4C46"/>
    <w:rsid w:val="000E7023"/>
    <w:rsid w:val="00100FF8"/>
    <w:rsid w:val="00116DC9"/>
    <w:rsid w:val="00140DA0"/>
    <w:rsid w:val="001702E8"/>
    <w:rsid w:val="00181F6A"/>
    <w:rsid w:val="00192CFE"/>
    <w:rsid w:val="001945DD"/>
    <w:rsid w:val="001B3105"/>
    <w:rsid w:val="001D2467"/>
    <w:rsid w:val="001E4920"/>
    <w:rsid w:val="001E571B"/>
    <w:rsid w:val="001E7276"/>
    <w:rsid w:val="001F56A6"/>
    <w:rsid w:val="001F5BF4"/>
    <w:rsid w:val="00210B5F"/>
    <w:rsid w:val="0024027C"/>
    <w:rsid w:val="00256067"/>
    <w:rsid w:val="00285024"/>
    <w:rsid w:val="00286B08"/>
    <w:rsid w:val="00294D7B"/>
    <w:rsid w:val="00297ABC"/>
    <w:rsid w:val="002A7DBD"/>
    <w:rsid w:val="002B60C8"/>
    <w:rsid w:val="002D4A24"/>
    <w:rsid w:val="002D5F4E"/>
    <w:rsid w:val="002E354F"/>
    <w:rsid w:val="003026EC"/>
    <w:rsid w:val="00310CD9"/>
    <w:rsid w:val="003210A3"/>
    <w:rsid w:val="00345AC6"/>
    <w:rsid w:val="0035420E"/>
    <w:rsid w:val="003575D6"/>
    <w:rsid w:val="00372F29"/>
    <w:rsid w:val="00377186"/>
    <w:rsid w:val="00382BB9"/>
    <w:rsid w:val="003B7B0E"/>
    <w:rsid w:val="003C5646"/>
    <w:rsid w:val="003E7234"/>
    <w:rsid w:val="00436221"/>
    <w:rsid w:val="0044167D"/>
    <w:rsid w:val="00454DCF"/>
    <w:rsid w:val="00470659"/>
    <w:rsid w:val="00470F8E"/>
    <w:rsid w:val="004A4A75"/>
    <w:rsid w:val="004A6E65"/>
    <w:rsid w:val="004C368B"/>
    <w:rsid w:val="004D598D"/>
    <w:rsid w:val="004E649E"/>
    <w:rsid w:val="004E72F4"/>
    <w:rsid w:val="004E7B01"/>
    <w:rsid w:val="004E7C1E"/>
    <w:rsid w:val="00504E24"/>
    <w:rsid w:val="005433C9"/>
    <w:rsid w:val="00562D70"/>
    <w:rsid w:val="00572C25"/>
    <w:rsid w:val="005828FA"/>
    <w:rsid w:val="00587791"/>
    <w:rsid w:val="005905EF"/>
    <w:rsid w:val="005B6B11"/>
    <w:rsid w:val="005B738E"/>
    <w:rsid w:val="005C2874"/>
    <w:rsid w:val="005C404A"/>
    <w:rsid w:val="006143E1"/>
    <w:rsid w:val="00622B4E"/>
    <w:rsid w:val="0069109F"/>
    <w:rsid w:val="006C33EB"/>
    <w:rsid w:val="006C3564"/>
    <w:rsid w:val="006C77C0"/>
    <w:rsid w:val="006D6794"/>
    <w:rsid w:val="007360A6"/>
    <w:rsid w:val="00752412"/>
    <w:rsid w:val="00756310"/>
    <w:rsid w:val="00765ECC"/>
    <w:rsid w:val="00791B92"/>
    <w:rsid w:val="007C29BD"/>
    <w:rsid w:val="007C7773"/>
    <w:rsid w:val="007F3C9F"/>
    <w:rsid w:val="007F5D0D"/>
    <w:rsid w:val="0081086E"/>
    <w:rsid w:val="00815156"/>
    <w:rsid w:val="008153DB"/>
    <w:rsid w:val="00822588"/>
    <w:rsid w:val="00833FA9"/>
    <w:rsid w:val="00840CC8"/>
    <w:rsid w:val="00843F68"/>
    <w:rsid w:val="008A1C2D"/>
    <w:rsid w:val="008A3203"/>
    <w:rsid w:val="008D58CA"/>
    <w:rsid w:val="008E1648"/>
    <w:rsid w:val="00905E6A"/>
    <w:rsid w:val="00924843"/>
    <w:rsid w:val="00934A94"/>
    <w:rsid w:val="00940565"/>
    <w:rsid w:val="00957D3C"/>
    <w:rsid w:val="00967C37"/>
    <w:rsid w:val="009A6959"/>
    <w:rsid w:val="009B2D45"/>
    <w:rsid w:val="009C16A3"/>
    <w:rsid w:val="009D1948"/>
    <w:rsid w:val="009D7505"/>
    <w:rsid w:val="009E2A29"/>
    <w:rsid w:val="009E36FA"/>
    <w:rsid w:val="009E4A2C"/>
    <w:rsid w:val="009F3BA3"/>
    <w:rsid w:val="009F4CC0"/>
    <w:rsid w:val="00A007B6"/>
    <w:rsid w:val="00A06138"/>
    <w:rsid w:val="00A53492"/>
    <w:rsid w:val="00A57452"/>
    <w:rsid w:val="00A63B43"/>
    <w:rsid w:val="00A77B31"/>
    <w:rsid w:val="00A868AE"/>
    <w:rsid w:val="00A938B4"/>
    <w:rsid w:val="00AA5E22"/>
    <w:rsid w:val="00AA7FA6"/>
    <w:rsid w:val="00AB28B7"/>
    <w:rsid w:val="00AC75D9"/>
    <w:rsid w:val="00AD0778"/>
    <w:rsid w:val="00AE0652"/>
    <w:rsid w:val="00AE309C"/>
    <w:rsid w:val="00AE4171"/>
    <w:rsid w:val="00B20572"/>
    <w:rsid w:val="00B31840"/>
    <w:rsid w:val="00B41AC1"/>
    <w:rsid w:val="00B51D11"/>
    <w:rsid w:val="00B74F72"/>
    <w:rsid w:val="00B87BD1"/>
    <w:rsid w:val="00BB3652"/>
    <w:rsid w:val="00BC00CF"/>
    <w:rsid w:val="00BC4539"/>
    <w:rsid w:val="00BD32AF"/>
    <w:rsid w:val="00BE488E"/>
    <w:rsid w:val="00BF2D36"/>
    <w:rsid w:val="00BF50EB"/>
    <w:rsid w:val="00C205F6"/>
    <w:rsid w:val="00C23AA8"/>
    <w:rsid w:val="00C25F3E"/>
    <w:rsid w:val="00C538AB"/>
    <w:rsid w:val="00C53AF1"/>
    <w:rsid w:val="00C54032"/>
    <w:rsid w:val="00C833FC"/>
    <w:rsid w:val="00C97BBB"/>
    <w:rsid w:val="00CB6F23"/>
    <w:rsid w:val="00CD0EDD"/>
    <w:rsid w:val="00CE041E"/>
    <w:rsid w:val="00D2527A"/>
    <w:rsid w:val="00D416AC"/>
    <w:rsid w:val="00D43E66"/>
    <w:rsid w:val="00D4637F"/>
    <w:rsid w:val="00D5228C"/>
    <w:rsid w:val="00D62E71"/>
    <w:rsid w:val="00D66F99"/>
    <w:rsid w:val="00D856A4"/>
    <w:rsid w:val="00D916B1"/>
    <w:rsid w:val="00D9440F"/>
    <w:rsid w:val="00DA4EC7"/>
    <w:rsid w:val="00DE026D"/>
    <w:rsid w:val="00DE2438"/>
    <w:rsid w:val="00DE38FF"/>
    <w:rsid w:val="00E01CEA"/>
    <w:rsid w:val="00E17325"/>
    <w:rsid w:val="00E20DA6"/>
    <w:rsid w:val="00E42DD4"/>
    <w:rsid w:val="00E431EF"/>
    <w:rsid w:val="00E53C03"/>
    <w:rsid w:val="00E54C29"/>
    <w:rsid w:val="00E57A43"/>
    <w:rsid w:val="00E82BA7"/>
    <w:rsid w:val="00EB2E96"/>
    <w:rsid w:val="00EC7CED"/>
    <w:rsid w:val="00EE13B2"/>
    <w:rsid w:val="00EF28A1"/>
    <w:rsid w:val="00EF4253"/>
    <w:rsid w:val="00F05ECF"/>
    <w:rsid w:val="00F244E1"/>
    <w:rsid w:val="00F26A89"/>
    <w:rsid w:val="00F46131"/>
    <w:rsid w:val="00F57AC2"/>
    <w:rsid w:val="00F6194D"/>
    <w:rsid w:val="00F625C0"/>
    <w:rsid w:val="00F67AA2"/>
    <w:rsid w:val="00F710EB"/>
    <w:rsid w:val="00F86E6D"/>
    <w:rsid w:val="00F90DD1"/>
    <w:rsid w:val="00F92A3A"/>
    <w:rsid w:val="00FA1434"/>
    <w:rsid w:val="00FA2613"/>
    <w:rsid w:val="00FA6286"/>
    <w:rsid w:val="00FB1983"/>
    <w:rsid w:val="00FC39AC"/>
    <w:rsid w:val="00FD0404"/>
    <w:rsid w:val="00FE1241"/>
    <w:rsid w:val="00FE4BBC"/>
    <w:rsid w:val="00FE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14FB"/>
  <w15:chartTrackingRefBased/>
  <w15:docId w15:val="{FD12BBDD-2E44-455E-A75C-2E650118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04A"/>
  </w:style>
  <w:style w:type="paragraph" w:styleId="Heading1">
    <w:name w:val="heading 1"/>
    <w:basedOn w:val="Normal"/>
    <w:next w:val="Normal"/>
    <w:link w:val="Heading1Char"/>
    <w:uiPriority w:val="9"/>
    <w:qFormat/>
    <w:rsid w:val="00BB3652"/>
    <w:pPr>
      <w:keepNext/>
      <w:keepLines/>
      <w:spacing w:before="240"/>
      <w:outlineLvl w:val="0"/>
    </w:pPr>
    <w:rPr>
      <w:rFonts w:ascii="Abril Fatface" w:eastAsiaTheme="majorEastAsia" w:hAnsi="Abril Fatface" w:cstheme="majorBidi"/>
      <w:color w:val="1A4BC7" w:themeColor="accent4" w:themeShade="BF"/>
      <w:sz w:val="32"/>
      <w:szCs w:val="32"/>
    </w:rPr>
  </w:style>
  <w:style w:type="paragraph" w:styleId="Heading2">
    <w:name w:val="heading 2"/>
    <w:basedOn w:val="Normal"/>
    <w:next w:val="Normal"/>
    <w:link w:val="Heading2Char"/>
    <w:uiPriority w:val="9"/>
    <w:unhideWhenUsed/>
    <w:qFormat/>
    <w:rsid w:val="005433C9"/>
    <w:pPr>
      <w:keepNext/>
      <w:keepLines/>
      <w:spacing w:before="40"/>
      <w:outlineLvl w:val="1"/>
    </w:pPr>
    <w:rPr>
      <w:rFonts w:asciiTheme="majorHAnsi" w:eastAsiaTheme="majorEastAsia" w:hAnsiTheme="majorHAnsi" w:cstheme="majorBidi"/>
      <w:color w:val="B3186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652"/>
    <w:rPr>
      <w:rFonts w:ascii="Abril Fatface" w:eastAsiaTheme="majorEastAsia" w:hAnsi="Abril Fatface" w:cstheme="majorBidi"/>
      <w:color w:val="1A4BC7" w:themeColor="accent4" w:themeShade="BF"/>
      <w:sz w:val="32"/>
      <w:szCs w:val="32"/>
    </w:rPr>
  </w:style>
  <w:style w:type="character" w:customStyle="1" w:styleId="Heading2Char">
    <w:name w:val="Heading 2 Char"/>
    <w:basedOn w:val="DefaultParagraphFont"/>
    <w:link w:val="Heading2"/>
    <w:uiPriority w:val="9"/>
    <w:rsid w:val="005433C9"/>
    <w:rPr>
      <w:rFonts w:asciiTheme="majorHAnsi" w:eastAsiaTheme="majorEastAsia" w:hAnsiTheme="majorHAnsi" w:cstheme="majorBidi"/>
      <w:color w:val="B3186D" w:themeColor="accent1" w:themeShade="BF"/>
      <w:sz w:val="26"/>
      <w:szCs w:val="26"/>
    </w:rPr>
  </w:style>
  <w:style w:type="paragraph" w:styleId="ListParagraph">
    <w:name w:val="List Paragraph"/>
    <w:basedOn w:val="Normal"/>
    <w:uiPriority w:val="34"/>
    <w:qFormat/>
    <w:rsid w:val="005433C9"/>
    <w:pPr>
      <w:ind w:left="720"/>
      <w:contextualSpacing/>
    </w:pPr>
  </w:style>
  <w:style w:type="character" w:styleId="Hyperlink">
    <w:name w:val="Hyperlink"/>
    <w:basedOn w:val="DefaultParagraphFont"/>
    <w:uiPriority w:val="99"/>
    <w:unhideWhenUsed/>
    <w:rsid w:val="005C404A"/>
    <w:rPr>
      <w:color w:val="6B9F25" w:themeColor="hyperlink"/>
      <w:u w:val="single"/>
    </w:rPr>
  </w:style>
  <w:style w:type="character" w:styleId="UnresolvedMention">
    <w:name w:val="Unresolved Mention"/>
    <w:basedOn w:val="DefaultParagraphFont"/>
    <w:uiPriority w:val="99"/>
    <w:semiHidden/>
    <w:unhideWhenUsed/>
    <w:rsid w:val="005C404A"/>
    <w:rPr>
      <w:color w:val="605E5C"/>
      <w:shd w:val="clear" w:color="auto" w:fill="E1DFDD"/>
    </w:rPr>
  </w:style>
  <w:style w:type="character" w:styleId="FollowedHyperlink">
    <w:name w:val="FollowedHyperlink"/>
    <w:basedOn w:val="DefaultParagraphFont"/>
    <w:uiPriority w:val="99"/>
    <w:semiHidden/>
    <w:unhideWhenUsed/>
    <w:rsid w:val="00FC39AC"/>
    <w:rPr>
      <w:color w:val="8C8C8C" w:themeColor="followedHyperlink"/>
      <w:u w:val="single"/>
    </w:rPr>
  </w:style>
  <w:style w:type="paragraph" w:styleId="NormalWeb">
    <w:name w:val="Normal (Web)"/>
    <w:basedOn w:val="Normal"/>
    <w:uiPriority w:val="99"/>
    <w:unhideWhenUsed/>
    <w:rsid w:val="00E82B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ccormickj@clccal.org" TargetMode="External"/><Relationship Id="rId4"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2">
      <a:majorFont>
        <a:latin typeface="Abad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Huley, Brooke</dc:creator>
  <cp:keywords/>
  <dc:description/>
  <cp:lastModifiedBy>McCormick, Julie</cp:lastModifiedBy>
  <cp:revision>5</cp:revision>
  <cp:lastPrinted>2024-03-11T16:56:00Z</cp:lastPrinted>
  <dcterms:created xsi:type="dcterms:W3CDTF">2025-04-01T19:09:00Z</dcterms:created>
  <dcterms:modified xsi:type="dcterms:W3CDTF">2025-04-01T19:10:00Z</dcterms:modified>
</cp:coreProperties>
</file>